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A5281" w14:textId="0E7BC1CE" w:rsidR="00091129" w:rsidRPr="00F21B5D" w:rsidRDefault="00FC45EB" w:rsidP="00091129">
      <w:pPr>
        <w:pStyle w:val="Default"/>
        <w:jc w:val="right"/>
        <w:rPr>
          <w:rFonts w:ascii="Source Han Sans CN Regular" w:eastAsia="Source Han Sans CN Regular" w:hAnsi="Source Han Sans CN Regular" w:cstheme="minorHAnsi"/>
          <w:color w:val="auto"/>
          <w:sz w:val="52"/>
          <w:szCs w:val="36"/>
        </w:rPr>
      </w:pPr>
      <w:r w:rsidRPr="00F21B5D">
        <w:rPr>
          <w:rFonts w:ascii="Source Han Sans CN Regular" w:eastAsia="Source Han Sans CN Regular" w:hAnsi="Source Han Sans CN Regular" w:cstheme="minorHAnsi"/>
          <w:noProof/>
          <w:color w:val="auto"/>
          <w:spacing w:val="-1"/>
          <w:sz w:val="144"/>
          <w:lang w:eastAsia="es-ES"/>
        </w:rPr>
        <w:drawing>
          <wp:anchor distT="0" distB="0" distL="114300" distR="114300" simplePos="0" relativeHeight="251659264" behindDoc="0" locked="0" layoutInCell="1" allowOverlap="1" wp14:anchorId="68CB34A7" wp14:editId="3042BF14">
            <wp:simplePos x="0" y="0"/>
            <wp:positionH relativeFrom="margin">
              <wp:posOffset>-267335</wp:posOffset>
            </wp:positionH>
            <wp:positionV relativeFrom="margin">
              <wp:posOffset>-357505</wp:posOffset>
            </wp:positionV>
            <wp:extent cx="2613025" cy="2265045"/>
            <wp:effectExtent l="0" t="0" r="0" b="1905"/>
            <wp:wrapSquare wrapText="bothSides"/>
            <wp:docPr id="76" name="Imagen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025" cy="226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39FD" w:rsidRPr="00F21B5D">
        <w:rPr>
          <w:rFonts w:ascii="Source Han Sans CN Regular" w:eastAsia="Source Han Sans CN Regular" w:hAnsi="Source Han Sans CN Regular" w:cstheme="minorHAnsi"/>
          <w:b/>
          <w:bCs/>
          <w:color w:val="auto"/>
          <w:sz w:val="56"/>
          <w:szCs w:val="36"/>
        </w:rPr>
        <w:t>B</w:t>
      </w:r>
      <w:r w:rsidR="00F21B5D" w:rsidRPr="00F21B5D">
        <w:rPr>
          <w:rFonts w:ascii="Source Han Sans CN Regular" w:eastAsia="Source Han Sans CN Regular" w:hAnsi="Source Han Sans CN Regular" w:cstheme="minorHAnsi"/>
          <w:b/>
          <w:bCs/>
          <w:color w:val="auto"/>
          <w:sz w:val="56"/>
          <w:szCs w:val="36"/>
        </w:rPr>
        <w:t>5701</w:t>
      </w:r>
      <w:r w:rsidR="005502EB">
        <w:rPr>
          <w:rFonts w:ascii="Source Han Sans CN Regular" w:eastAsia="Source Han Sans CN Regular" w:hAnsi="Source Han Sans CN Regular" w:cstheme="minorHAnsi"/>
          <w:b/>
          <w:bCs/>
          <w:color w:val="auto"/>
          <w:sz w:val="56"/>
          <w:szCs w:val="36"/>
        </w:rPr>
        <w:t>2</w:t>
      </w:r>
    </w:p>
    <w:p w14:paraId="06DBFD5A" w14:textId="6FFFFD37" w:rsidR="00091129" w:rsidRDefault="009B5E19" w:rsidP="00091129">
      <w:pPr>
        <w:spacing w:before="143"/>
        <w:ind w:left="612"/>
        <w:jc w:val="right"/>
        <w:rPr>
          <w:rFonts w:ascii="Source Han Sans CN Regular" w:eastAsia="Source Han Sans CN Regular" w:hAnsi="Source Han Sans CN Regular" w:cstheme="minorHAnsi"/>
          <w:sz w:val="48"/>
          <w:szCs w:val="28"/>
          <w:lang w:val="es-ES"/>
        </w:rPr>
      </w:pPr>
      <w:r>
        <w:rPr>
          <w:rFonts w:ascii="Source Han Sans CN Regular" w:eastAsia="Source Han Sans CN Regular" w:hAnsi="Source Han Sans CN Regular" w:cstheme="minorHAnsi"/>
          <w:noProof/>
          <w:sz w:val="48"/>
          <w:szCs w:val="28"/>
          <w:lang w:val="es-ES" w:eastAsia="es-ES"/>
        </w:rPr>
        <w:drawing>
          <wp:anchor distT="0" distB="0" distL="114300" distR="114300" simplePos="0" relativeHeight="251661824" behindDoc="0" locked="0" layoutInCell="1" allowOverlap="1" wp14:anchorId="30DB52C1" wp14:editId="71D91E80">
            <wp:simplePos x="0" y="0"/>
            <wp:positionH relativeFrom="margin">
              <wp:posOffset>719455</wp:posOffset>
            </wp:positionH>
            <wp:positionV relativeFrom="margin">
              <wp:posOffset>1348105</wp:posOffset>
            </wp:positionV>
            <wp:extent cx="4745990" cy="6725285"/>
            <wp:effectExtent l="0" t="0" r="0" b="0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5990" cy="6725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1129" w:rsidRPr="004C2263">
        <w:rPr>
          <w:rFonts w:ascii="Source Han Sans CN Regular" w:eastAsia="Source Han Sans CN Regular" w:hAnsi="Source Han Sans CN Regular" w:cstheme="minorHAnsi"/>
          <w:sz w:val="48"/>
          <w:szCs w:val="28"/>
          <w:lang w:val="es-ES"/>
        </w:rPr>
        <w:t>Manual de u</w:t>
      </w:r>
      <w:r w:rsidR="00C61B75">
        <w:rPr>
          <w:rFonts w:ascii="Source Han Sans CN Regular" w:eastAsia="Source Han Sans CN Regular" w:hAnsi="Source Han Sans CN Regular" w:cstheme="minorHAnsi"/>
          <w:sz w:val="48"/>
          <w:szCs w:val="28"/>
          <w:lang w:val="es-ES"/>
        </w:rPr>
        <w:t>tilizador</w:t>
      </w:r>
    </w:p>
    <w:p w14:paraId="40931B0B" w14:textId="1F529BD0" w:rsidR="00330F05" w:rsidRPr="00F21B5D" w:rsidRDefault="00C61B75" w:rsidP="00E05510">
      <w:pPr>
        <w:spacing w:before="143"/>
        <w:jc w:val="center"/>
        <w:rPr>
          <w:rFonts w:ascii="Source Han Sans CN Regular" w:eastAsia="Source Han Sans CN Regular" w:hAnsi="Source Han Sans CN Regular" w:cstheme="minorHAnsi"/>
          <w:b/>
          <w:bCs/>
          <w:color w:val="548DD4" w:themeColor="text2" w:themeTint="99"/>
          <w:sz w:val="40"/>
          <w:szCs w:val="14"/>
          <w:lang w:val="es-ES"/>
        </w:rPr>
      </w:pPr>
      <w:r>
        <w:rPr>
          <w:rFonts w:ascii="Source Han Sans CN Regular" w:eastAsia="Source Han Sans CN Regular" w:hAnsi="Source Han Sans CN Regular" w:cstheme="minorHAnsi"/>
          <w:sz w:val="40"/>
          <w:szCs w:val="28"/>
        </w:rPr>
        <w:t>Leia este manual antes de usar o smart watch para compreender o uso e o funcionamento do dispositivo.</w:t>
      </w:r>
      <w:r w:rsidR="00330F05" w:rsidRPr="00F21B5D">
        <w:rPr>
          <w:rFonts w:ascii="Source Han Sans CN Regular" w:eastAsia="Source Han Sans CN Regular" w:hAnsi="Source Han Sans CN Regular" w:cstheme="minorHAnsi"/>
          <w:b/>
          <w:bCs/>
          <w:color w:val="548DD4" w:themeColor="text2" w:themeTint="99"/>
          <w:sz w:val="40"/>
          <w:szCs w:val="14"/>
          <w:lang w:val="es-ES"/>
        </w:rPr>
        <w:br w:type="page"/>
      </w:r>
    </w:p>
    <w:p w14:paraId="66815B6C" w14:textId="113B0958" w:rsidR="00BF1925" w:rsidRPr="00FC45EB" w:rsidRDefault="00C61B75" w:rsidP="00BF1925">
      <w:pPr>
        <w:pStyle w:val="Default"/>
        <w:rPr>
          <w:rFonts w:ascii="Source Han Sans CN Regular" w:eastAsia="Source Han Sans CN Regular" w:hAnsi="Source Han Sans CN Regular" w:cstheme="minorHAnsi"/>
          <w:sz w:val="36"/>
          <w:szCs w:val="12"/>
        </w:rPr>
      </w:pPr>
      <w:r>
        <w:rPr>
          <w:rFonts w:ascii="Source Han Sans CN Regular" w:eastAsia="Source Han Sans CN Regular" w:hAnsi="Source Han Sans CN Regular" w:cstheme="minorHAnsi"/>
          <w:b/>
          <w:bCs/>
          <w:color w:val="548DD4" w:themeColor="text2" w:themeTint="99"/>
          <w:sz w:val="40"/>
          <w:szCs w:val="14"/>
          <w:lang w:val="en-US"/>
        </w:rPr>
        <w:lastRenderedPageBreak/>
        <w:t>RECOMENDAÇÕES</w:t>
      </w:r>
    </w:p>
    <w:p w14:paraId="52CC5FE7" w14:textId="77777777" w:rsidR="00C61B75" w:rsidRPr="00FC45EB" w:rsidRDefault="00C61B75" w:rsidP="00C61B75">
      <w:pPr>
        <w:pStyle w:val="Default"/>
        <w:numPr>
          <w:ilvl w:val="0"/>
          <w:numId w:val="16"/>
        </w:numPr>
        <w:rPr>
          <w:rFonts w:ascii="Source Han Sans CN Regular" w:eastAsia="Source Han Sans CN Regular" w:hAnsi="Source Han Sans CN Regular" w:cstheme="minorHAnsi"/>
          <w:sz w:val="36"/>
          <w:szCs w:val="12"/>
        </w:rPr>
      </w:pPr>
      <w:r>
        <w:rPr>
          <w:rFonts w:ascii="Source Han Sans CN Regular" w:eastAsia="Source Han Sans CN Regular" w:hAnsi="Source Han Sans CN Regular" w:cstheme="minorHAnsi"/>
          <w:sz w:val="36"/>
          <w:szCs w:val="12"/>
        </w:rPr>
        <w:t>A empresa tem o direito de modificar o conteúdo deste manual sem notificação prévia. Algumas funções podem variar em certas versões do software.</w:t>
      </w:r>
    </w:p>
    <w:p w14:paraId="4EAB5F21" w14:textId="77777777" w:rsidR="00C61B75" w:rsidRPr="00FC45EB" w:rsidRDefault="00C61B75" w:rsidP="00C61B75">
      <w:pPr>
        <w:pStyle w:val="Default"/>
        <w:numPr>
          <w:ilvl w:val="0"/>
          <w:numId w:val="16"/>
        </w:numPr>
        <w:rPr>
          <w:rFonts w:ascii="Source Han Sans CN Regular" w:eastAsia="Source Han Sans CN Regular" w:hAnsi="Source Han Sans CN Regular" w:cstheme="minorHAnsi"/>
          <w:sz w:val="36"/>
          <w:szCs w:val="12"/>
        </w:rPr>
      </w:pPr>
      <w:r>
        <w:rPr>
          <w:rFonts w:ascii="Source Han Sans CN Regular" w:eastAsia="Source Han Sans CN Regular" w:hAnsi="Source Han Sans CN Regular" w:cstheme="minorHAnsi"/>
          <w:sz w:val="36"/>
          <w:szCs w:val="12"/>
        </w:rPr>
        <w:t>Carregue o smart watch com o carregador proporcionado durante 2 horas no mínimo antes de o usar pela primeira vez.</w:t>
      </w:r>
    </w:p>
    <w:p w14:paraId="3EB2757B" w14:textId="77777777" w:rsidR="00C61B75" w:rsidRDefault="00C61B75" w:rsidP="00C61B75">
      <w:pPr>
        <w:pStyle w:val="Default"/>
        <w:numPr>
          <w:ilvl w:val="0"/>
          <w:numId w:val="16"/>
        </w:numPr>
        <w:rPr>
          <w:rFonts w:ascii="Source Han Sans CN Regular" w:eastAsia="Source Han Sans CN Regular" w:hAnsi="Source Han Sans CN Regular" w:cstheme="minorHAnsi"/>
          <w:sz w:val="36"/>
          <w:szCs w:val="12"/>
        </w:rPr>
      </w:pPr>
      <w:r>
        <w:rPr>
          <w:rFonts w:ascii="Source Han Sans CN Regular" w:eastAsia="Source Han Sans CN Regular" w:hAnsi="Source Han Sans CN Regular" w:cstheme="minorHAnsi"/>
          <w:sz w:val="36"/>
          <w:szCs w:val="12"/>
        </w:rPr>
        <w:t>Utilize apenas o carregador que está incluído com o produto com uma voltagem de entrada máximo de 5V / 2Ah. Assegure-se que o carregador e o smart watch estejam conectados corretamente durante o carregamento. Não carregue o smart watch se este tiver água (ou suor) para evitar curto-circuitos e estragar o produto.</w:t>
      </w:r>
    </w:p>
    <w:p w14:paraId="6F59AF5B" w14:textId="3A1DD5EB" w:rsidR="00F21B5D" w:rsidRPr="00FC45EB" w:rsidRDefault="005502EB" w:rsidP="00F21B5D">
      <w:pPr>
        <w:pStyle w:val="Default"/>
        <w:ind w:left="360"/>
        <w:jc w:val="center"/>
        <w:rPr>
          <w:rFonts w:ascii="Source Han Sans CN Regular" w:eastAsia="Source Han Sans CN Regular" w:hAnsi="Source Han Sans CN Regular" w:cstheme="minorHAnsi"/>
          <w:sz w:val="36"/>
          <w:szCs w:val="12"/>
        </w:rPr>
      </w:pPr>
      <w:r>
        <w:rPr>
          <w:rFonts w:ascii="Source Han Sans CN Regular" w:eastAsia="Source Han Sans CN Regular" w:hAnsi="Source Han Sans CN Regular" w:cstheme="minorHAnsi"/>
          <w:noProof/>
          <w:sz w:val="36"/>
          <w:szCs w:val="12"/>
          <w:lang w:eastAsia="es-ES"/>
        </w:rPr>
        <w:drawing>
          <wp:inline distT="0" distB="0" distL="0" distR="0" wp14:anchorId="25A458F6" wp14:editId="2CF59EE0">
            <wp:extent cx="2449496" cy="2524836"/>
            <wp:effectExtent l="0" t="0" r="8255" b="889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454" cy="2535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5C17F3" w14:textId="77777777" w:rsidR="00C61B75" w:rsidRPr="00FC45EB" w:rsidRDefault="00C61B75" w:rsidP="00C61B75">
      <w:pPr>
        <w:pStyle w:val="Default"/>
        <w:numPr>
          <w:ilvl w:val="0"/>
          <w:numId w:val="16"/>
        </w:numPr>
        <w:rPr>
          <w:rFonts w:ascii="Source Han Sans CN Regular" w:eastAsia="Source Han Sans CN Regular" w:hAnsi="Source Han Sans CN Regular" w:cstheme="minorHAnsi"/>
          <w:sz w:val="36"/>
          <w:szCs w:val="12"/>
        </w:rPr>
      </w:pPr>
      <w:r>
        <w:rPr>
          <w:rFonts w:ascii="Source Han Sans CN Regular" w:eastAsia="Source Han Sans CN Regular" w:hAnsi="Source Han Sans CN Regular" w:cstheme="minorHAnsi"/>
          <w:sz w:val="36"/>
          <w:szCs w:val="12"/>
        </w:rPr>
        <w:t>Os dois contactos do cabo de carregamento não podem estar ao contacto com um material conductor ao mesmo tempo, provocará um curto-circuito e queimará.</w:t>
      </w:r>
    </w:p>
    <w:p w14:paraId="28A8AB63" w14:textId="77777777" w:rsidR="00C61B75" w:rsidRPr="00FC45EB" w:rsidRDefault="00C61B75" w:rsidP="00C61B75">
      <w:pPr>
        <w:pStyle w:val="Default"/>
        <w:numPr>
          <w:ilvl w:val="0"/>
          <w:numId w:val="16"/>
        </w:numPr>
        <w:rPr>
          <w:rFonts w:ascii="Source Han Sans CN Regular" w:eastAsia="Source Han Sans CN Regular" w:hAnsi="Source Han Sans CN Regular" w:cstheme="minorHAnsi"/>
          <w:sz w:val="36"/>
          <w:szCs w:val="12"/>
        </w:rPr>
      </w:pPr>
      <w:r>
        <w:rPr>
          <w:rFonts w:ascii="Source Han Sans CN Regular" w:eastAsia="Source Han Sans CN Regular" w:hAnsi="Source Han Sans CN Regular" w:cstheme="minorHAnsi"/>
          <w:sz w:val="36"/>
          <w:szCs w:val="12"/>
        </w:rPr>
        <w:t xml:space="preserve">Evite bater no smart watch, pode partir o vidro. </w:t>
      </w:r>
    </w:p>
    <w:p w14:paraId="127AF038" w14:textId="77777777" w:rsidR="00C61B75" w:rsidRDefault="00C61B75" w:rsidP="00C61B75">
      <w:pPr>
        <w:pStyle w:val="Default"/>
        <w:numPr>
          <w:ilvl w:val="0"/>
          <w:numId w:val="16"/>
        </w:numPr>
        <w:rPr>
          <w:rFonts w:ascii="Source Han Sans CN Regular" w:eastAsia="Source Han Sans CN Regular" w:hAnsi="Source Han Sans CN Regular" w:cstheme="minorHAnsi"/>
          <w:sz w:val="36"/>
          <w:szCs w:val="12"/>
        </w:rPr>
      </w:pPr>
      <w:r>
        <w:rPr>
          <w:rFonts w:ascii="Source Han Sans CN Regular" w:eastAsia="Source Han Sans CN Regular" w:hAnsi="Source Han Sans CN Regular" w:cstheme="minorHAnsi"/>
          <w:sz w:val="36"/>
          <w:szCs w:val="12"/>
        </w:rPr>
        <w:lastRenderedPageBreak/>
        <w:t>O grau de impermeabilidade é IP67, por isso, o smart watch pode ser usado para a vida diária. O smart watch não se pode usar para mergulho nem pode estar debaixo de água durante muito tempo.</w:t>
      </w:r>
      <w:r w:rsidRPr="00FC45EB">
        <w:rPr>
          <w:rFonts w:ascii="Source Han Sans CN Regular" w:eastAsia="Source Han Sans CN Regular" w:hAnsi="Source Han Sans CN Regular" w:cstheme="minorHAnsi"/>
          <w:sz w:val="36"/>
          <w:szCs w:val="12"/>
        </w:rPr>
        <w:t xml:space="preserve"> </w:t>
      </w:r>
      <w:r>
        <w:rPr>
          <w:rFonts w:ascii="Source Han Sans CN Regular" w:eastAsia="Source Han Sans CN Regular" w:hAnsi="Source Han Sans CN Regular" w:cstheme="minorHAnsi"/>
          <w:sz w:val="36"/>
          <w:szCs w:val="12"/>
        </w:rPr>
        <w:t>O smart watch não se pode usar em duches/banhos com água quente (o vapor de água pode estragá-lo) nem em água salgada (se entra no smart watch, irá corroer as partes internas).</w:t>
      </w:r>
    </w:p>
    <w:p w14:paraId="6932723E" w14:textId="77777777" w:rsidR="00C61B75" w:rsidRDefault="00C61B75" w:rsidP="00C61B75">
      <w:pPr>
        <w:pStyle w:val="Default"/>
        <w:numPr>
          <w:ilvl w:val="0"/>
          <w:numId w:val="16"/>
        </w:numPr>
        <w:rPr>
          <w:rFonts w:ascii="Source Han Sans CN Regular" w:eastAsia="Source Han Sans CN Regular" w:hAnsi="Source Han Sans CN Regular" w:cstheme="minorHAnsi"/>
          <w:sz w:val="36"/>
          <w:szCs w:val="12"/>
        </w:rPr>
      </w:pPr>
      <w:r>
        <w:rPr>
          <w:rFonts w:ascii="Source Han Sans CN Regular" w:eastAsia="Source Han Sans CN Regular" w:hAnsi="Source Han Sans CN Regular" w:cstheme="minorHAnsi"/>
          <w:sz w:val="36"/>
          <w:szCs w:val="12"/>
        </w:rPr>
        <w:t>Limpe o smartwatch com regularidade, especialmente o seu lado interior e mantenha-o seco. Não deve usar produtos para a pele no pulso em que usar o smart watch.</w:t>
      </w:r>
    </w:p>
    <w:p w14:paraId="247946F6" w14:textId="77777777" w:rsidR="00C61B75" w:rsidRPr="00FC45EB" w:rsidRDefault="00C61B75" w:rsidP="00C61B75">
      <w:pPr>
        <w:pStyle w:val="Default"/>
        <w:numPr>
          <w:ilvl w:val="0"/>
          <w:numId w:val="16"/>
        </w:numPr>
        <w:rPr>
          <w:rFonts w:ascii="Source Han Sans CN Regular" w:eastAsia="Source Han Sans CN Regular" w:hAnsi="Source Han Sans CN Regular" w:cstheme="minorHAnsi"/>
          <w:sz w:val="36"/>
          <w:szCs w:val="12"/>
        </w:rPr>
      </w:pPr>
      <w:r>
        <w:rPr>
          <w:rFonts w:ascii="Source Han Sans CN Regular" w:eastAsia="Source Han Sans CN Regular" w:hAnsi="Source Han Sans CN Regular" w:cstheme="minorHAnsi"/>
          <w:sz w:val="36"/>
          <w:szCs w:val="12"/>
        </w:rPr>
        <w:t>Não olhe diretamente para a luz verde do sensor da parte posterior do smart watch, pode causar irritação nos olhos.</w:t>
      </w:r>
    </w:p>
    <w:p w14:paraId="34011E8A" w14:textId="77777777" w:rsidR="00FC45EB" w:rsidRDefault="00FC45EB" w:rsidP="00091129">
      <w:pPr>
        <w:pStyle w:val="Default"/>
        <w:rPr>
          <w:rFonts w:ascii="Source Han Sans CN Regular" w:eastAsia="Source Han Sans CN Regular" w:hAnsi="Source Han Sans CN Regular" w:cstheme="minorHAnsi"/>
          <w:b/>
          <w:bCs/>
          <w:sz w:val="36"/>
          <w:szCs w:val="12"/>
        </w:rPr>
      </w:pPr>
    </w:p>
    <w:p w14:paraId="29FD67C1" w14:textId="39306EFF" w:rsidR="00091129" w:rsidRPr="00FC45EB" w:rsidRDefault="00091129" w:rsidP="00091129">
      <w:pPr>
        <w:pStyle w:val="Default"/>
        <w:rPr>
          <w:rFonts w:ascii="Source Han Sans CN Regular" w:eastAsia="Source Han Sans CN Regular" w:hAnsi="Source Han Sans CN Regular" w:cstheme="minorHAnsi"/>
          <w:sz w:val="36"/>
          <w:szCs w:val="12"/>
        </w:rPr>
      </w:pPr>
      <w:r w:rsidRPr="00FC45EB">
        <w:rPr>
          <w:rFonts w:ascii="Source Han Sans CN Regular" w:eastAsia="Source Han Sans CN Regular" w:hAnsi="Source Han Sans CN Regular" w:cstheme="minorHAnsi"/>
          <w:b/>
          <w:bCs/>
          <w:sz w:val="36"/>
          <w:szCs w:val="12"/>
        </w:rPr>
        <w:t>Requisitos d</w:t>
      </w:r>
      <w:r w:rsidR="00C61B75">
        <w:rPr>
          <w:rFonts w:ascii="Source Han Sans CN Regular" w:eastAsia="Source Han Sans CN Regular" w:hAnsi="Source Han Sans CN Regular" w:cstheme="minorHAnsi"/>
          <w:b/>
          <w:bCs/>
          <w:sz w:val="36"/>
          <w:szCs w:val="12"/>
        </w:rPr>
        <w:t>o</w:t>
      </w:r>
      <w:r w:rsidRPr="00FC45EB">
        <w:rPr>
          <w:rFonts w:ascii="Source Han Sans CN Regular" w:eastAsia="Source Han Sans CN Regular" w:hAnsi="Source Han Sans CN Regular" w:cstheme="minorHAnsi"/>
          <w:b/>
          <w:bCs/>
          <w:sz w:val="36"/>
          <w:szCs w:val="12"/>
        </w:rPr>
        <w:t xml:space="preserve"> sistema:</w:t>
      </w:r>
    </w:p>
    <w:p w14:paraId="798225DC" w14:textId="121F0F05" w:rsidR="00091129" w:rsidRPr="004C2263" w:rsidRDefault="00091129" w:rsidP="00091129">
      <w:pPr>
        <w:pStyle w:val="Default"/>
        <w:rPr>
          <w:rFonts w:ascii="Source Han Sans CN Regular" w:eastAsia="Source Han Sans CN Regular" w:hAnsi="Source Han Sans CN Regular" w:cstheme="minorHAnsi"/>
          <w:color w:val="auto"/>
          <w:sz w:val="36"/>
          <w:szCs w:val="12"/>
        </w:rPr>
      </w:pPr>
      <w:r w:rsidRPr="00FC45EB">
        <w:rPr>
          <w:rFonts w:ascii="Source Han Sans CN Regular" w:eastAsia="Source Han Sans CN Regular" w:hAnsi="Source Han Sans CN Regular" w:cstheme="minorHAnsi"/>
          <w:color w:val="auto"/>
          <w:sz w:val="36"/>
          <w:szCs w:val="12"/>
        </w:rPr>
        <w:t xml:space="preserve">Android: </w:t>
      </w:r>
      <w:r w:rsidRPr="004C2263">
        <w:rPr>
          <w:rFonts w:ascii="Source Han Sans CN Regular" w:eastAsia="Source Han Sans CN Regular" w:hAnsi="Source Han Sans CN Regular" w:cstheme="minorHAnsi"/>
          <w:color w:val="auto"/>
          <w:sz w:val="36"/>
          <w:szCs w:val="12"/>
        </w:rPr>
        <w:t xml:space="preserve">Android </w:t>
      </w:r>
      <w:r w:rsidR="004C2263" w:rsidRPr="004C2263">
        <w:rPr>
          <w:rFonts w:ascii="Source Han Sans CN Regular" w:eastAsia="Source Han Sans CN Regular" w:hAnsi="Source Han Sans CN Regular" w:cstheme="minorHAnsi"/>
          <w:color w:val="auto"/>
          <w:sz w:val="36"/>
          <w:szCs w:val="12"/>
        </w:rPr>
        <w:t>4.4</w:t>
      </w:r>
      <w:r w:rsidRPr="004C2263">
        <w:rPr>
          <w:rFonts w:ascii="Source Han Sans CN Regular" w:eastAsia="Source Han Sans CN Regular" w:hAnsi="Source Han Sans CN Regular" w:cstheme="minorHAnsi"/>
          <w:color w:val="auto"/>
          <w:sz w:val="36"/>
          <w:szCs w:val="12"/>
        </w:rPr>
        <w:t xml:space="preserve"> o</w:t>
      </w:r>
      <w:r w:rsidR="00C61B75">
        <w:rPr>
          <w:rFonts w:ascii="Source Han Sans CN Regular" w:eastAsia="Source Han Sans CN Regular" w:hAnsi="Source Han Sans CN Regular" w:cstheme="minorHAnsi"/>
          <w:color w:val="auto"/>
          <w:sz w:val="36"/>
          <w:szCs w:val="12"/>
        </w:rPr>
        <w:t>u</w:t>
      </w:r>
      <w:r w:rsidRPr="004C2263">
        <w:rPr>
          <w:rFonts w:ascii="Source Han Sans CN Regular" w:eastAsia="Source Han Sans CN Regular" w:hAnsi="Source Han Sans CN Regular" w:cstheme="minorHAnsi"/>
          <w:color w:val="auto"/>
          <w:sz w:val="36"/>
          <w:szCs w:val="12"/>
        </w:rPr>
        <w:t xml:space="preserve"> superior</w:t>
      </w:r>
    </w:p>
    <w:p w14:paraId="10F36575" w14:textId="4C8FF940" w:rsidR="00091129" w:rsidRPr="004C2263" w:rsidRDefault="00091129" w:rsidP="00091129">
      <w:pPr>
        <w:pStyle w:val="Default"/>
        <w:rPr>
          <w:rFonts w:ascii="Source Han Sans CN Regular" w:eastAsia="Source Han Sans CN Regular" w:hAnsi="Source Han Sans CN Regular" w:cstheme="minorHAnsi"/>
          <w:color w:val="auto"/>
          <w:sz w:val="36"/>
          <w:szCs w:val="12"/>
        </w:rPr>
      </w:pPr>
      <w:r w:rsidRPr="004C2263">
        <w:rPr>
          <w:rFonts w:ascii="Source Han Sans CN Regular" w:eastAsia="Source Han Sans CN Regular" w:hAnsi="Source Han Sans CN Regular" w:cstheme="minorHAnsi"/>
          <w:color w:val="auto"/>
          <w:sz w:val="36"/>
          <w:szCs w:val="12"/>
        </w:rPr>
        <w:t xml:space="preserve">iPhone: iOS </w:t>
      </w:r>
      <w:r w:rsidR="004C2263" w:rsidRPr="004C2263">
        <w:rPr>
          <w:rFonts w:ascii="Source Han Sans CN Regular" w:eastAsia="Source Han Sans CN Regular" w:hAnsi="Source Han Sans CN Regular" w:cstheme="minorHAnsi"/>
          <w:color w:val="auto"/>
          <w:sz w:val="36"/>
          <w:szCs w:val="12"/>
        </w:rPr>
        <w:t>9</w:t>
      </w:r>
      <w:r w:rsidRPr="004C2263">
        <w:rPr>
          <w:rFonts w:ascii="Source Han Sans CN Regular" w:eastAsia="Source Han Sans CN Regular" w:hAnsi="Source Han Sans CN Regular" w:cstheme="minorHAnsi"/>
          <w:color w:val="auto"/>
          <w:sz w:val="36"/>
          <w:szCs w:val="12"/>
        </w:rPr>
        <w:t>.0 o</w:t>
      </w:r>
      <w:r w:rsidR="00C61B75">
        <w:rPr>
          <w:rFonts w:ascii="Source Han Sans CN Regular" w:eastAsia="Source Han Sans CN Regular" w:hAnsi="Source Han Sans CN Regular" w:cstheme="minorHAnsi"/>
          <w:color w:val="auto"/>
          <w:sz w:val="36"/>
          <w:szCs w:val="12"/>
        </w:rPr>
        <w:t>u</w:t>
      </w:r>
      <w:r w:rsidRPr="004C2263">
        <w:rPr>
          <w:rFonts w:ascii="Source Han Sans CN Regular" w:eastAsia="Source Han Sans CN Regular" w:hAnsi="Source Han Sans CN Regular" w:cstheme="minorHAnsi"/>
          <w:color w:val="auto"/>
          <w:sz w:val="36"/>
          <w:szCs w:val="12"/>
        </w:rPr>
        <w:t xml:space="preserve"> superior</w:t>
      </w:r>
    </w:p>
    <w:p w14:paraId="6487E8C8" w14:textId="77777777" w:rsidR="00091129" w:rsidRPr="00FC45EB" w:rsidRDefault="00091129" w:rsidP="00091129">
      <w:pPr>
        <w:pStyle w:val="Default"/>
        <w:rPr>
          <w:rFonts w:ascii="Source Han Sans CN Regular" w:eastAsia="Source Han Sans CN Regular" w:hAnsi="Source Han Sans CN Regular" w:cstheme="minorHAnsi"/>
          <w:sz w:val="36"/>
          <w:szCs w:val="12"/>
        </w:rPr>
      </w:pPr>
    </w:p>
    <w:p w14:paraId="6D49C2D9" w14:textId="77777777" w:rsidR="009A1E57" w:rsidRDefault="009A1E57" w:rsidP="00091129">
      <w:pPr>
        <w:pStyle w:val="Default"/>
        <w:rPr>
          <w:rFonts w:ascii="Source Han Sans CN Regular" w:eastAsia="Source Han Sans CN Regular" w:hAnsi="Source Han Sans CN Regular" w:cstheme="minorHAnsi"/>
          <w:b/>
          <w:bCs/>
          <w:color w:val="548DD4" w:themeColor="text2" w:themeTint="99"/>
          <w:sz w:val="40"/>
          <w:szCs w:val="14"/>
        </w:rPr>
      </w:pPr>
    </w:p>
    <w:p w14:paraId="3CDF04E6" w14:textId="4A59DC33" w:rsidR="009A1E57" w:rsidRDefault="009A1E57" w:rsidP="00091129">
      <w:pPr>
        <w:pStyle w:val="Default"/>
        <w:rPr>
          <w:rFonts w:ascii="Source Han Sans CN Regular" w:eastAsia="Source Han Sans CN Regular" w:hAnsi="Source Han Sans CN Regular" w:cstheme="minorHAnsi"/>
          <w:b/>
          <w:bCs/>
          <w:color w:val="548DD4" w:themeColor="text2" w:themeTint="99"/>
          <w:sz w:val="40"/>
          <w:szCs w:val="14"/>
        </w:rPr>
      </w:pPr>
    </w:p>
    <w:p w14:paraId="74616318" w14:textId="5723965D" w:rsidR="00C61B75" w:rsidRDefault="00C61B75" w:rsidP="00091129">
      <w:pPr>
        <w:pStyle w:val="Default"/>
        <w:rPr>
          <w:rFonts w:ascii="Source Han Sans CN Regular" w:eastAsia="Source Han Sans CN Regular" w:hAnsi="Source Han Sans CN Regular" w:cstheme="minorHAnsi"/>
          <w:b/>
          <w:bCs/>
          <w:color w:val="548DD4" w:themeColor="text2" w:themeTint="99"/>
          <w:sz w:val="40"/>
          <w:szCs w:val="14"/>
        </w:rPr>
      </w:pPr>
    </w:p>
    <w:p w14:paraId="0B4C575D" w14:textId="0AC03BA4" w:rsidR="00C61B75" w:rsidRDefault="00C61B75" w:rsidP="00091129">
      <w:pPr>
        <w:pStyle w:val="Default"/>
        <w:rPr>
          <w:rFonts w:ascii="Source Han Sans CN Regular" w:eastAsia="Source Han Sans CN Regular" w:hAnsi="Source Han Sans CN Regular" w:cstheme="minorHAnsi"/>
          <w:b/>
          <w:bCs/>
          <w:color w:val="548DD4" w:themeColor="text2" w:themeTint="99"/>
          <w:sz w:val="40"/>
          <w:szCs w:val="14"/>
        </w:rPr>
      </w:pPr>
    </w:p>
    <w:p w14:paraId="0BBCC68B" w14:textId="77777777" w:rsidR="00C61B75" w:rsidRDefault="00C61B75" w:rsidP="00091129">
      <w:pPr>
        <w:pStyle w:val="Default"/>
        <w:rPr>
          <w:rFonts w:ascii="Source Han Sans CN Regular" w:eastAsia="Source Han Sans CN Regular" w:hAnsi="Source Han Sans CN Regular" w:cstheme="minorHAnsi"/>
          <w:b/>
          <w:bCs/>
          <w:color w:val="548DD4" w:themeColor="text2" w:themeTint="99"/>
          <w:sz w:val="40"/>
          <w:szCs w:val="14"/>
        </w:rPr>
      </w:pPr>
    </w:p>
    <w:p w14:paraId="3E5CD3D0" w14:textId="77777777" w:rsidR="00C61B75" w:rsidRPr="00F21B5D" w:rsidRDefault="00C61B75" w:rsidP="00C61B75">
      <w:pPr>
        <w:pStyle w:val="Default"/>
        <w:rPr>
          <w:rFonts w:ascii="Source Han Sans CN Regular" w:eastAsia="Source Han Sans CN Regular" w:hAnsi="Source Han Sans CN Regular" w:cstheme="minorHAnsi"/>
          <w:b/>
          <w:bCs/>
          <w:color w:val="548DD4" w:themeColor="text2" w:themeTint="99"/>
          <w:sz w:val="40"/>
          <w:szCs w:val="14"/>
        </w:rPr>
      </w:pPr>
      <w:r w:rsidRPr="00F21B5D">
        <w:rPr>
          <w:rFonts w:ascii="Source Han Sans CN Regular" w:eastAsia="Source Han Sans CN Regular" w:hAnsi="Source Han Sans CN Regular" w:cstheme="minorHAnsi"/>
          <w:b/>
          <w:bCs/>
          <w:color w:val="548DD4" w:themeColor="text2" w:themeTint="99"/>
          <w:sz w:val="40"/>
          <w:szCs w:val="14"/>
        </w:rPr>
        <w:lastRenderedPageBreak/>
        <w:t>D</w:t>
      </w:r>
      <w:r>
        <w:rPr>
          <w:rFonts w:ascii="Source Han Sans CN Regular" w:eastAsia="Source Han Sans CN Regular" w:hAnsi="Source Han Sans CN Regular" w:cstheme="minorHAnsi"/>
          <w:b/>
          <w:bCs/>
          <w:color w:val="548DD4" w:themeColor="text2" w:themeTint="99"/>
          <w:sz w:val="40"/>
          <w:szCs w:val="14"/>
        </w:rPr>
        <w:t>ownload</w:t>
      </w:r>
      <w:r w:rsidRPr="00F21B5D">
        <w:rPr>
          <w:rFonts w:ascii="Source Han Sans CN Regular" w:eastAsia="Source Han Sans CN Regular" w:hAnsi="Source Han Sans CN Regular" w:cstheme="minorHAnsi"/>
          <w:b/>
          <w:bCs/>
          <w:color w:val="548DD4" w:themeColor="text2" w:themeTint="99"/>
          <w:sz w:val="40"/>
          <w:szCs w:val="14"/>
        </w:rPr>
        <w:t xml:space="preserve"> e instala</w:t>
      </w:r>
      <w:r>
        <w:rPr>
          <w:rFonts w:ascii="Source Han Sans CN Regular" w:eastAsia="Source Han Sans CN Regular" w:hAnsi="Source Han Sans CN Regular" w:cstheme="minorHAnsi"/>
          <w:b/>
          <w:bCs/>
          <w:color w:val="548DD4" w:themeColor="text2" w:themeTint="99"/>
          <w:sz w:val="40"/>
          <w:szCs w:val="14"/>
        </w:rPr>
        <w:t>ção</w:t>
      </w:r>
      <w:r w:rsidRPr="00F21B5D">
        <w:rPr>
          <w:rFonts w:ascii="Source Han Sans CN Regular" w:eastAsia="Source Han Sans CN Regular" w:hAnsi="Source Han Sans CN Regular" w:cstheme="minorHAnsi"/>
          <w:b/>
          <w:bCs/>
          <w:color w:val="548DD4" w:themeColor="text2" w:themeTint="99"/>
          <w:sz w:val="40"/>
          <w:szCs w:val="14"/>
        </w:rPr>
        <w:t xml:space="preserve"> da aplica</w:t>
      </w:r>
      <w:r>
        <w:rPr>
          <w:rFonts w:ascii="Source Han Sans CN Regular" w:eastAsia="Source Han Sans CN Regular" w:hAnsi="Source Han Sans CN Regular" w:cstheme="minorHAnsi"/>
          <w:b/>
          <w:bCs/>
          <w:color w:val="548DD4" w:themeColor="text2" w:themeTint="99"/>
          <w:sz w:val="40"/>
          <w:szCs w:val="14"/>
        </w:rPr>
        <w:t>ção</w:t>
      </w:r>
    </w:p>
    <w:p w14:paraId="431AA401" w14:textId="6E24A884" w:rsidR="00F21B5D" w:rsidRPr="00F21B5D" w:rsidRDefault="00F21B5D" w:rsidP="00F21B5D">
      <w:pPr>
        <w:pStyle w:val="Default"/>
        <w:rPr>
          <w:rFonts w:ascii="Source Han Sans CN Regular" w:eastAsia="Source Han Sans CN Regular" w:hAnsi="Source Han Sans CN Regular" w:cstheme="minorHAnsi"/>
          <w:sz w:val="36"/>
          <w:szCs w:val="12"/>
        </w:rPr>
      </w:pPr>
      <w:r w:rsidRPr="00F21B5D">
        <w:rPr>
          <w:rFonts w:ascii="Source Han Sans CN Regular" w:eastAsia="Source Han Sans CN Regular" w:hAnsi="Source Han Sans CN Regular" w:cstheme="minorHAnsi"/>
          <w:sz w:val="36"/>
          <w:szCs w:val="12"/>
        </w:rPr>
        <w:t>1.</w:t>
      </w:r>
      <w:r w:rsidRPr="00F21B5D">
        <w:rPr>
          <w:rFonts w:ascii="Source Han Sans CN Regular" w:eastAsia="Source Han Sans CN Regular" w:hAnsi="Source Han Sans CN Regular" w:cstheme="minorHAnsi"/>
          <w:sz w:val="36"/>
          <w:szCs w:val="12"/>
        </w:rPr>
        <w:tab/>
      </w:r>
      <w:r w:rsidR="00F1258B">
        <w:rPr>
          <w:rFonts w:ascii="Source Han Sans CN Regular" w:eastAsia="Source Han Sans CN Regular" w:hAnsi="Source Han Sans CN Regular" w:cstheme="minorHAnsi"/>
          <w:sz w:val="36"/>
          <w:szCs w:val="12"/>
        </w:rPr>
        <w:t>Entre no nosso site www.mareasmart.com e procure o seu modelo de smart watch. A referência encontra-se na parte traseira do smart watch (começa por “B” mais cinco dígitos).</w:t>
      </w:r>
    </w:p>
    <w:p w14:paraId="283BE462" w14:textId="77777777" w:rsidR="00F1258B" w:rsidRDefault="00F21B5D" w:rsidP="00F21B5D">
      <w:pPr>
        <w:pStyle w:val="Default"/>
        <w:rPr>
          <w:rFonts w:ascii="Source Han Sans CN Regular" w:eastAsia="Source Han Sans CN Regular" w:hAnsi="Source Han Sans CN Regular" w:cstheme="minorHAnsi"/>
          <w:sz w:val="36"/>
          <w:szCs w:val="12"/>
        </w:rPr>
      </w:pPr>
      <w:r w:rsidRPr="00F21B5D">
        <w:rPr>
          <w:rFonts w:ascii="Source Han Sans CN Regular" w:eastAsia="Source Han Sans CN Regular" w:hAnsi="Source Han Sans CN Regular" w:cstheme="minorHAnsi"/>
          <w:sz w:val="36"/>
          <w:szCs w:val="12"/>
        </w:rPr>
        <w:t>2.</w:t>
      </w:r>
      <w:r w:rsidRPr="00F21B5D">
        <w:rPr>
          <w:rFonts w:ascii="Source Han Sans CN Regular" w:eastAsia="Source Han Sans CN Regular" w:hAnsi="Source Han Sans CN Regular" w:cstheme="minorHAnsi"/>
          <w:sz w:val="36"/>
          <w:szCs w:val="12"/>
        </w:rPr>
        <w:tab/>
      </w:r>
      <w:r w:rsidR="00F1258B">
        <w:rPr>
          <w:rFonts w:ascii="Source Han Sans CN Regular" w:eastAsia="Source Han Sans CN Regular" w:hAnsi="Source Han Sans CN Regular" w:cstheme="minorHAnsi"/>
          <w:sz w:val="36"/>
          <w:szCs w:val="12"/>
        </w:rPr>
        <w:t>Descarregue e instale no seu telemóvel na aplicação oficial correspondente ao seu modelo de smart watch.</w:t>
      </w:r>
    </w:p>
    <w:p w14:paraId="10EC81AC" w14:textId="6846FF5C" w:rsidR="00F21B5D" w:rsidRPr="00F21B5D" w:rsidRDefault="00F21B5D" w:rsidP="00F21B5D">
      <w:pPr>
        <w:pStyle w:val="Default"/>
        <w:rPr>
          <w:rFonts w:ascii="Source Han Sans CN Regular" w:eastAsia="Source Han Sans CN Regular" w:hAnsi="Source Han Sans CN Regular" w:cstheme="minorHAnsi"/>
          <w:sz w:val="36"/>
          <w:szCs w:val="12"/>
        </w:rPr>
      </w:pPr>
      <w:r w:rsidRPr="00F21B5D">
        <w:rPr>
          <w:rFonts w:ascii="Source Han Sans CN Regular" w:eastAsia="Source Han Sans CN Regular" w:hAnsi="Source Han Sans CN Regular" w:cstheme="minorHAnsi"/>
          <w:sz w:val="36"/>
          <w:szCs w:val="12"/>
        </w:rPr>
        <w:t>3.</w:t>
      </w:r>
      <w:r w:rsidRPr="00F21B5D">
        <w:rPr>
          <w:rFonts w:ascii="Source Han Sans CN Regular" w:eastAsia="Source Han Sans CN Regular" w:hAnsi="Source Han Sans CN Regular" w:cstheme="minorHAnsi"/>
          <w:sz w:val="36"/>
          <w:szCs w:val="12"/>
        </w:rPr>
        <w:tab/>
      </w:r>
      <w:r w:rsidR="00F1258B">
        <w:rPr>
          <w:rFonts w:ascii="Source Han Sans CN Regular" w:eastAsia="Source Han Sans CN Regular" w:hAnsi="Source Han Sans CN Regular" w:cstheme="minorHAnsi"/>
          <w:sz w:val="36"/>
          <w:szCs w:val="12"/>
        </w:rPr>
        <w:t>Entre na aplicação e ative todas as permissões que a aplicação solicitar.</w:t>
      </w:r>
    </w:p>
    <w:p w14:paraId="5C3769D7" w14:textId="3BCBF9A5" w:rsidR="00F21B5D" w:rsidRPr="00F21B5D" w:rsidRDefault="00F21B5D" w:rsidP="00F21B5D">
      <w:pPr>
        <w:pStyle w:val="Default"/>
        <w:rPr>
          <w:rFonts w:ascii="Source Han Sans CN Regular" w:eastAsia="Source Han Sans CN Regular" w:hAnsi="Source Han Sans CN Regular" w:cstheme="minorHAnsi"/>
          <w:sz w:val="36"/>
          <w:szCs w:val="12"/>
        </w:rPr>
      </w:pPr>
      <w:r w:rsidRPr="00F21B5D">
        <w:rPr>
          <w:rFonts w:ascii="Source Han Sans CN Regular" w:eastAsia="Source Han Sans CN Regular" w:hAnsi="Source Han Sans CN Regular" w:cstheme="minorHAnsi"/>
          <w:sz w:val="36"/>
          <w:szCs w:val="12"/>
        </w:rPr>
        <w:t>4.</w:t>
      </w:r>
      <w:r w:rsidRPr="00F21B5D">
        <w:rPr>
          <w:rFonts w:ascii="Source Han Sans CN Regular" w:eastAsia="Source Han Sans CN Regular" w:hAnsi="Source Han Sans CN Regular" w:cstheme="minorHAnsi"/>
          <w:sz w:val="36"/>
          <w:szCs w:val="12"/>
        </w:rPr>
        <w:tab/>
      </w:r>
      <w:r w:rsidR="00F1258B">
        <w:rPr>
          <w:rFonts w:ascii="Source Han Sans CN Regular" w:eastAsia="Source Han Sans CN Regular" w:hAnsi="Source Han Sans CN Regular" w:cstheme="minorHAnsi"/>
          <w:sz w:val="36"/>
          <w:szCs w:val="12"/>
        </w:rPr>
        <w:t>Ative o Bluetooth no seu telemóvel.</w:t>
      </w:r>
    </w:p>
    <w:p w14:paraId="54E44C73" w14:textId="7727BCE4" w:rsidR="00F21B5D" w:rsidRPr="00F21B5D" w:rsidRDefault="00F21B5D" w:rsidP="00F21B5D">
      <w:pPr>
        <w:pStyle w:val="Default"/>
        <w:rPr>
          <w:rFonts w:ascii="Source Han Sans CN Regular" w:eastAsia="Source Han Sans CN Regular" w:hAnsi="Source Han Sans CN Regular" w:cstheme="minorHAnsi"/>
          <w:sz w:val="36"/>
          <w:szCs w:val="12"/>
        </w:rPr>
      </w:pPr>
      <w:r w:rsidRPr="00F21B5D">
        <w:rPr>
          <w:rFonts w:ascii="Source Han Sans CN Regular" w:eastAsia="Source Han Sans CN Regular" w:hAnsi="Source Han Sans CN Regular" w:cstheme="minorHAnsi"/>
          <w:sz w:val="36"/>
          <w:szCs w:val="12"/>
        </w:rPr>
        <w:t>5.</w:t>
      </w:r>
      <w:r w:rsidRPr="00F21B5D">
        <w:rPr>
          <w:rFonts w:ascii="Source Han Sans CN Regular" w:eastAsia="Source Han Sans CN Regular" w:hAnsi="Source Han Sans CN Regular" w:cstheme="minorHAnsi"/>
          <w:sz w:val="36"/>
          <w:szCs w:val="12"/>
        </w:rPr>
        <w:tab/>
      </w:r>
      <w:r w:rsidR="00F1258B">
        <w:rPr>
          <w:rFonts w:ascii="Source Han Sans CN Regular" w:eastAsia="Source Han Sans CN Regular" w:hAnsi="Source Han Sans CN Regular" w:cstheme="minorHAnsi"/>
          <w:sz w:val="36"/>
          <w:szCs w:val="12"/>
        </w:rPr>
        <w:t>Comprove que o smart watch não se conectou diretamente por Bluetooth ao seu telemóvel. Caso tenha acontecido, desconecte-o.</w:t>
      </w:r>
    </w:p>
    <w:p w14:paraId="5555AE78" w14:textId="011B325B" w:rsidR="00F21B5D" w:rsidRPr="00F21B5D" w:rsidRDefault="00F21B5D" w:rsidP="00F21B5D">
      <w:pPr>
        <w:pStyle w:val="Default"/>
        <w:rPr>
          <w:rFonts w:ascii="Source Han Sans CN Regular" w:eastAsia="Source Han Sans CN Regular" w:hAnsi="Source Han Sans CN Regular" w:cstheme="minorHAnsi"/>
          <w:sz w:val="36"/>
          <w:szCs w:val="12"/>
        </w:rPr>
      </w:pPr>
      <w:r w:rsidRPr="00F21B5D">
        <w:rPr>
          <w:rFonts w:ascii="Source Han Sans CN Regular" w:eastAsia="Source Han Sans CN Regular" w:hAnsi="Source Han Sans CN Regular" w:cstheme="minorHAnsi"/>
          <w:sz w:val="36"/>
          <w:szCs w:val="12"/>
        </w:rPr>
        <w:t>6.</w:t>
      </w:r>
      <w:r w:rsidRPr="00F21B5D">
        <w:rPr>
          <w:rFonts w:ascii="Source Han Sans CN Regular" w:eastAsia="Source Han Sans CN Regular" w:hAnsi="Source Han Sans CN Regular" w:cstheme="minorHAnsi"/>
          <w:sz w:val="36"/>
          <w:szCs w:val="12"/>
        </w:rPr>
        <w:tab/>
      </w:r>
      <w:r w:rsidR="00F1258B">
        <w:rPr>
          <w:rFonts w:ascii="Source Han Sans CN Regular" w:eastAsia="Source Han Sans CN Regular" w:hAnsi="Source Han Sans CN Regular" w:cstheme="minorHAnsi"/>
          <w:sz w:val="36"/>
          <w:szCs w:val="12"/>
        </w:rPr>
        <w:t>Conecte o Marea Smart através da aplicação (assim o smart watch estará conectado por meio de Bluetooth 4.0)</w:t>
      </w:r>
    </w:p>
    <w:p w14:paraId="21055E98" w14:textId="77777777" w:rsidR="00F1258B" w:rsidRDefault="00F21B5D" w:rsidP="00F1258B">
      <w:pPr>
        <w:pStyle w:val="Default"/>
        <w:rPr>
          <w:rFonts w:ascii="Source Han Sans CN Regular" w:eastAsia="Source Han Sans CN Regular" w:hAnsi="Source Han Sans CN Regular" w:cstheme="minorHAnsi"/>
          <w:sz w:val="36"/>
          <w:szCs w:val="12"/>
        </w:rPr>
      </w:pPr>
      <w:r w:rsidRPr="00F21B5D">
        <w:rPr>
          <w:rFonts w:ascii="Source Han Sans CN Regular" w:eastAsia="Source Han Sans CN Regular" w:hAnsi="Source Han Sans CN Regular" w:cstheme="minorHAnsi"/>
          <w:sz w:val="36"/>
          <w:szCs w:val="12"/>
        </w:rPr>
        <w:t>7.</w:t>
      </w:r>
      <w:r w:rsidRPr="00F21B5D">
        <w:rPr>
          <w:rFonts w:ascii="Source Han Sans CN Regular" w:eastAsia="Source Han Sans CN Regular" w:hAnsi="Source Han Sans CN Regular" w:cstheme="minorHAnsi"/>
          <w:sz w:val="36"/>
          <w:szCs w:val="12"/>
        </w:rPr>
        <w:tab/>
      </w:r>
      <w:r w:rsidR="00F1258B">
        <w:rPr>
          <w:rFonts w:ascii="Source Han Sans CN Regular" w:eastAsia="Source Han Sans CN Regular" w:hAnsi="Source Han Sans CN Regular" w:cstheme="minorHAnsi"/>
          <w:sz w:val="36"/>
          <w:szCs w:val="12"/>
        </w:rPr>
        <w:t>No smartwatch, deslize para baixo na interface principal e toque no ícone de áudio para ativar o estado do áudio:</w:t>
      </w:r>
    </w:p>
    <w:p w14:paraId="75EB010D" w14:textId="760301AC" w:rsidR="00876A68" w:rsidRDefault="00876A68" w:rsidP="00F1258B">
      <w:pPr>
        <w:pStyle w:val="Default"/>
        <w:rPr>
          <w:rFonts w:ascii="Source Han Sans CN Regular" w:eastAsia="Source Han Sans CN Regular" w:hAnsi="Source Han Sans CN Regular" w:cstheme="minorHAnsi"/>
          <w:sz w:val="36"/>
          <w:szCs w:val="12"/>
        </w:rPr>
      </w:pPr>
    </w:p>
    <w:p w14:paraId="6C6412E6" w14:textId="0E6B3CD3" w:rsidR="00F1258B" w:rsidRDefault="00F1258B" w:rsidP="00F1258B">
      <w:pPr>
        <w:pStyle w:val="Default"/>
        <w:rPr>
          <w:rFonts w:ascii="Source Han Sans CN Regular" w:eastAsia="Source Han Sans CN Regular" w:hAnsi="Source Han Sans CN Regular" w:cstheme="minorHAnsi"/>
          <w:sz w:val="36"/>
          <w:szCs w:val="12"/>
        </w:rPr>
      </w:pPr>
      <w:r w:rsidRPr="00C86872">
        <w:rPr>
          <w:rFonts w:ascii="Source Han Sans CN Regular" w:eastAsia="Source Han Sans CN Regular" w:hAnsi="Source Han Sans CN Regular" w:cstheme="minorHAnsi"/>
          <w:noProof/>
          <w:sz w:val="36"/>
          <w:szCs w:val="12"/>
          <w:lang w:eastAsia="es-ES"/>
        </w:rPr>
        <w:drawing>
          <wp:anchor distT="0" distB="0" distL="114300" distR="114300" simplePos="0" relativeHeight="251658752" behindDoc="0" locked="0" layoutInCell="1" allowOverlap="1" wp14:anchorId="52E80772" wp14:editId="09946AF3">
            <wp:simplePos x="0" y="0"/>
            <wp:positionH relativeFrom="column">
              <wp:posOffset>2217420</wp:posOffset>
            </wp:positionH>
            <wp:positionV relativeFrom="paragraph">
              <wp:posOffset>2540</wp:posOffset>
            </wp:positionV>
            <wp:extent cx="1655445" cy="1911350"/>
            <wp:effectExtent l="0" t="0" r="1905" b="0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45" cy="191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83BA7F" w14:textId="6E820E4B" w:rsidR="00F1258B" w:rsidRDefault="00F1258B" w:rsidP="00F1258B">
      <w:pPr>
        <w:pStyle w:val="Default"/>
        <w:rPr>
          <w:rFonts w:ascii="Source Han Sans CN Regular" w:eastAsia="Source Han Sans CN Regular" w:hAnsi="Source Han Sans CN Regular" w:cstheme="minorHAnsi"/>
          <w:sz w:val="36"/>
          <w:szCs w:val="12"/>
        </w:rPr>
      </w:pPr>
    </w:p>
    <w:p w14:paraId="5B4788F9" w14:textId="57AC7E40" w:rsidR="00F1258B" w:rsidRDefault="00F1258B" w:rsidP="00F1258B">
      <w:pPr>
        <w:pStyle w:val="Default"/>
        <w:rPr>
          <w:rFonts w:ascii="Source Han Sans CN Regular" w:eastAsia="Source Han Sans CN Regular" w:hAnsi="Source Han Sans CN Regular" w:cstheme="minorHAnsi"/>
          <w:sz w:val="36"/>
          <w:szCs w:val="12"/>
        </w:rPr>
      </w:pPr>
    </w:p>
    <w:p w14:paraId="62754FE4" w14:textId="566A5C1B" w:rsidR="00F1258B" w:rsidRDefault="00F1258B" w:rsidP="00F1258B">
      <w:pPr>
        <w:pStyle w:val="Default"/>
        <w:rPr>
          <w:rFonts w:ascii="Source Han Sans CN Regular" w:eastAsia="Source Han Sans CN Regular" w:hAnsi="Source Han Sans CN Regular" w:cstheme="minorHAnsi"/>
          <w:sz w:val="36"/>
          <w:szCs w:val="12"/>
        </w:rPr>
      </w:pPr>
    </w:p>
    <w:p w14:paraId="516EBF37" w14:textId="20AA6FA8" w:rsidR="00F1258B" w:rsidRDefault="00F1258B" w:rsidP="00F1258B">
      <w:pPr>
        <w:pStyle w:val="Default"/>
        <w:rPr>
          <w:rFonts w:ascii="Source Han Sans CN Regular" w:eastAsia="Source Han Sans CN Regular" w:hAnsi="Source Han Sans CN Regular" w:cstheme="minorHAnsi"/>
          <w:sz w:val="36"/>
          <w:szCs w:val="12"/>
        </w:rPr>
      </w:pPr>
    </w:p>
    <w:p w14:paraId="458A4F3B" w14:textId="7584ED21" w:rsidR="00F1258B" w:rsidRPr="00F21B5D" w:rsidRDefault="00F1258B" w:rsidP="00F1258B">
      <w:pPr>
        <w:pStyle w:val="Default"/>
        <w:rPr>
          <w:rFonts w:ascii="Source Han Sans CN Regular" w:eastAsia="Source Han Sans CN Regular" w:hAnsi="Source Han Sans CN Regular" w:cstheme="minorHAnsi"/>
          <w:sz w:val="36"/>
          <w:szCs w:val="12"/>
        </w:rPr>
      </w:pPr>
    </w:p>
    <w:p w14:paraId="4B6B519A" w14:textId="20E72442" w:rsidR="00BF1925" w:rsidRPr="00FC45EB" w:rsidRDefault="00F21B5D" w:rsidP="00876A68">
      <w:pPr>
        <w:pStyle w:val="Default"/>
        <w:rPr>
          <w:rFonts w:ascii="Source Han Sans CN Regular" w:eastAsia="Source Han Sans CN Regular" w:hAnsi="Source Han Sans CN Regular" w:cstheme="minorHAnsi"/>
          <w:sz w:val="36"/>
          <w:szCs w:val="12"/>
        </w:rPr>
      </w:pPr>
      <w:r w:rsidRPr="00F21B5D">
        <w:rPr>
          <w:rFonts w:ascii="Source Han Sans CN Regular" w:eastAsia="Source Han Sans CN Regular" w:hAnsi="Source Han Sans CN Regular" w:cstheme="minorHAnsi"/>
          <w:sz w:val="36"/>
          <w:szCs w:val="12"/>
        </w:rPr>
        <w:lastRenderedPageBreak/>
        <w:t>8.</w:t>
      </w:r>
      <w:r w:rsidRPr="00F21B5D">
        <w:rPr>
          <w:rFonts w:ascii="Source Han Sans CN Regular" w:eastAsia="Source Han Sans CN Regular" w:hAnsi="Source Han Sans CN Regular" w:cstheme="minorHAnsi"/>
          <w:sz w:val="36"/>
          <w:szCs w:val="12"/>
        </w:rPr>
        <w:tab/>
      </w:r>
      <w:r w:rsidR="00660455">
        <w:rPr>
          <w:rFonts w:ascii="Source Han Sans CN Regular" w:eastAsia="Source Han Sans CN Regular" w:hAnsi="Source Han Sans CN Regular" w:cstheme="minorHAnsi"/>
          <w:sz w:val="36"/>
          <w:szCs w:val="12"/>
        </w:rPr>
        <w:t>Nas definições de Bluetooth do telemóvel, procure e conecte o smartwatch (o smartwatch será conectado através de Bluetooth 3.0).</w:t>
      </w:r>
    </w:p>
    <w:p w14:paraId="2736A274" w14:textId="77777777" w:rsidR="00F1258B" w:rsidRDefault="00F1258B" w:rsidP="00BF1925">
      <w:pPr>
        <w:pStyle w:val="Default"/>
        <w:rPr>
          <w:rFonts w:ascii="Source Han Sans CN Regular" w:eastAsia="Source Han Sans CN Regular" w:hAnsi="Source Han Sans CN Regular" w:cstheme="minorHAnsi"/>
          <w:b/>
          <w:bCs/>
          <w:sz w:val="36"/>
          <w:szCs w:val="12"/>
        </w:rPr>
      </w:pPr>
    </w:p>
    <w:p w14:paraId="6F26589C" w14:textId="3E2DF4E0" w:rsidR="00BF1925" w:rsidRPr="00FC45EB" w:rsidRDefault="00BF1925" w:rsidP="00BF1925">
      <w:pPr>
        <w:pStyle w:val="Default"/>
        <w:rPr>
          <w:rFonts w:ascii="Source Han Sans CN Regular" w:eastAsia="Source Han Sans CN Regular" w:hAnsi="Source Han Sans CN Regular" w:cstheme="minorHAnsi"/>
          <w:b/>
          <w:bCs/>
          <w:sz w:val="36"/>
          <w:szCs w:val="12"/>
        </w:rPr>
      </w:pPr>
      <w:r w:rsidRPr="00FC45EB">
        <w:rPr>
          <w:rFonts w:ascii="Source Han Sans CN Regular" w:eastAsia="Source Han Sans CN Regular" w:hAnsi="Source Han Sans CN Regular" w:cstheme="minorHAnsi"/>
          <w:b/>
          <w:bCs/>
          <w:sz w:val="36"/>
          <w:szCs w:val="12"/>
        </w:rPr>
        <w:t xml:space="preserve">Notas sobre </w:t>
      </w:r>
      <w:r w:rsidR="00660455">
        <w:rPr>
          <w:rFonts w:ascii="Source Han Sans CN Regular" w:eastAsia="Source Han Sans CN Regular" w:hAnsi="Source Han Sans CN Regular" w:cstheme="minorHAnsi"/>
          <w:b/>
          <w:bCs/>
          <w:sz w:val="36"/>
          <w:szCs w:val="12"/>
        </w:rPr>
        <w:t>a conexão:</w:t>
      </w:r>
      <w:r w:rsidRPr="00FC45EB">
        <w:rPr>
          <w:rFonts w:ascii="Source Han Sans CN Regular" w:eastAsia="Source Han Sans CN Regular" w:hAnsi="Source Han Sans CN Regular" w:cstheme="minorHAnsi"/>
          <w:b/>
          <w:bCs/>
          <w:sz w:val="36"/>
          <w:szCs w:val="12"/>
        </w:rPr>
        <w:t xml:space="preserve"> </w:t>
      </w:r>
    </w:p>
    <w:p w14:paraId="289C9335" w14:textId="77777777" w:rsidR="00660455" w:rsidRPr="00FC45EB" w:rsidRDefault="00660455" w:rsidP="00660455">
      <w:pPr>
        <w:pStyle w:val="Default"/>
        <w:numPr>
          <w:ilvl w:val="0"/>
          <w:numId w:val="18"/>
        </w:numPr>
        <w:rPr>
          <w:rFonts w:ascii="Source Han Sans CN Regular" w:eastAsia="Source Han Sans CN Regular" w:hAnsi="Source Han Sans CN Regular" w:cstheme="minorHAnsi"/>
          <w:sz w:val="36"/>
          <w:szCs w:val="12"/>
        </w:rPr>
      </w:pPr>
      <w:r>
        <w:rPr>
          <w:rFonts w:ascii="Source Han Sans CN Regular" w:eastAsia="Source Han Sans CN Regular" w:hAnsi="Source Han Sans CN Regular" w:cstheme="minorHAnsi"/>
          <w:sz w:val="36"/>
          <w:szCs w:val="12"/>
        </w:rPr>
        <w:t>No telemóvel, apenas deve instalar uma aplicação para garantir que a conexão com o Marea Smart é estável. Se usar várias aplicações, pode afetar a conexão entre o smart watch e o telemóvel.</w:t>
      </w:r>
    </w:p>
    <w:p w14:paraId="2EB565B9" w14:textId="77777777" w:rsidR="00660455" w:rsidRPr="00FC45EB" w:rsidRDefault="00660455" w:rsidP="00660455">
      <w:pPr>
        <w:pStyle w:val="Default"/>
        <w:numPr>
          <w:ilvl w:val="0"/>
          <w:numId w:val="18"/>
        </w:numPr>
        <w:rPr>
          <w:rFonts w:ascii="Source Han Sans CN Regular" w:eastAsia="Source Han Sans CN Regular" w:hAnsi="Source Han Sans CN Regular" w:cstheme="minorHAnsi"/>
          <w:sz w:val="36"/>
          <w:szCs w:val="12"/>
        </w:rPr>
      </w:pPr>
      <w:r>
        <w:rPr>
          <w:rFonts w:ascii="Source Han Sans CN Regular" w:eastAsia="Source Han Sans CN Regular" w:hAnsi="Source Han Sans CN Regular" w:cstheme="minorHAnsi"/>
          <w:sz w:val="36"/>
          <w:szCs w:val="12"/>
        </w:rPr>
        <w:t>Atenção: alguns telemóveis Android indicam que não podem instalar a aplicação. Vá às definições do telemóvel e autorize a “fonte desconhecida”.</w:t>
      </w:r>
    </w:p>
    <w:p w14:paraId="6E0EFAE5" w14:textId="77777777" w:rsidR="00660455" w:rsidRPr="00FC45EB" w:rsidRDefault="00660455" w:rsidP="00660455">
      <w:pPr>
        <w:pStyle w:val="Default"/>
        <w:numPr>
          <w:ilvl w:val="0"/>
          <w:numId w:val="18"/>
        </w:numPr>
        <w:rPr>
          <w:rFonts w:ascii="Source Han Sans CN Regular" w:eastAsia="Source Han Sans CN Regular" w:hAnsi="Source Han Sans CN Regular" w:cstheme="minorHAnsi"/>
          <w:sz w:val="36"/>
          <w:szCs w:val="12"/>
        </w:rPr>
      </w:pPr>
      <w:r>
        <w:rPr>
          <w:rFonts w:ascii="Source Han Sans CN Regular" w:eastAsia="Source Han Sans CN Regular" w:hAnsi="Source Han Sans CN Regular" w:cstheme="minorHAnsi"/>
          <w:sz w:val="36"/>
          <w:szCs w:val="12"/>
        </w:rPr>
        <w:t>Quando o telemóvel solicitar permissões, clique em “Permitir”. Caso contrário, é possível que não receba notificações, não scanee códigos QR, não abra a câmara ou não aceda a outras funções. Estas permissões não afetam o fluxo do telemóvel nem nenhuma informação do telemóvel.</w:t>
      </w:r>
    </w:p>
    <w:p w14:paraId="7F44FD78" w14:textId="77777777" w:rsidR="00660455" w:rsidRPr="00FC45EB" w:rsidRDefault="00660455" w:rsidP="00660455">
      <w:pPr>
        <w:pStyle w:val="Default"/>
        <w:numPr>
          <w:ilvl w:val="0"/>
          <w:numId w:val="18"/>
        </w:numPr>
        <w:rPr>
          <w:rFonts w:ascii="Source Han Sans CN Regular" w:eastAsia="Source Han Sans CN Regular" w:hAnsi="Source Han Sans CN Regular" w:cstheme="minorHAnsi"/>
          <w:sz w:val="36"/>
          <w:szCs w:val="12"/>
        </w:rPr>
      </w:pPr>
      <w:r>
        <w:rPr>
          <w:rFonts w:ascii="Source Han Sans CN Regular" w:eastAsia="Source Han Sans CN Regular" w:hAnsi="Source Han Sans CN Regular" w:cstheme="minorHAnsi"/>
          <w:sz w:val="36"/>
          <w:szCs w:val="12"/>
        </w:rPr>
        <w:t>Alguns telemóveis Android podem fechar automaticamente a aplicação ao fazer a limpeza das aplicações abertas. Assegure-se que a aplicação tem permissão para continuar a executar em segundo plano:</w:t>
      </w:r>
    </w:p>
    <w:p w14:paraId="2CF2DFD2" w14:textId="77777777" w:rsidR="00660455" w:rsidRPr="00FC45EB" w:rsidRDefault="00660455" w:rsidP="00660455">
      <w:pPr>
        <w:pStyle w:val="Default"/>
        <w:numPr>
          <w:ilvl w:val="0"/>
          <w:numId w:val="18"/>
        </w:numPr>
        <w:rPr>
          <w:rFonts w:ascii="Source Han Sans CN Regular" w:eastAsia="Source Han Sans CN Regular" w:hAnsi="Source Han Sans CN Regular" w:cstheme="minorHAnsi"/>
          <w:sz w:val="36"/>
          <w:szCs w:val="12"/>
        </w:rPr>
      </w:pPr>
      <w:r>
        <w:rPr>
          <w:rFonts w:ascii="Source Han Sans CN Regular" w:eastAsia="Source Han Sans CN Regular" w:hAnsi="Source Han Sans CN Regular" w:cstheme="minorHAnsi"/>
          <w:sz w:val="36"/>
          <w:szCs w:val="12"/>
        </w:rPr>
        <w:t xml:space="preserve">Abra as definições do telemóvel - Administração de aplicações - Aplicação correspondente - Administração de direitos - Administração de segundo plano - </w:t>
      </w:r>
      <w:r>
        <w:rPr>
          <w:rFonts w:ascii="Source Han Sans CN Regular" w:eastAsia="Source Han Sans CN Regular" w:hAnsi="Source Han Sans CN Regular" w:cstheme="minorHAnsi"/>
          <w:sz w:val="36"/>
          <w:szCs w:val="12"/>
        </w:rPr>
        <w:lastRenderedPageBreak/>
        <w:t>selecione a execução em segundo plano. O método de configuração pode ser diferente devido às diferentes versões e modelos de telemóveis.</w:t>
      </w:r>
    </w:p>
    <w:p w14:paraId="081ECB00" w14:textId="77777777" w:rsidR="00660455" w:rsidRPr="00391916" w:rsidRDefault="00660455" w:rsidP="00660455">
      <w:pPr>
        <w:pStyle w:val="Default"/>
        <w:numPr>
          <w:ilvl w:val="0"/>
          <w:numId w:val="18"/>
        </w:numPr>
        <w:rPr>
          <w:rFonts w:ascii="Source Han Sans CN Regular" w:eastAsia="Source Han Sans CN Regular" w:hAnsi="Source Han Sans CN Regular" w:cstheme="minorHAnsi"/>
          <w:sz w:val="36"/>
          <w:szCs w:val="12"/>
        </w:rPr>
      </w:pPr>
      <w:r>
        <w:rPr>
          <w:rFonts w:ascii="Source Han Sans CN Regular" w:eastAsia="Source Han Sans CN Regular" w:hAnsi="Source Han Sans CN Regular" w:cstheme="minorHAnsi"/>
          <w:sz w:val="36"/>
          <w:szCs w:val="12"/>
        </w:rPr>
        <w:t>Para telemóveis iPhone: se o telemóvel está em estado de espera ou hibernação durante muito tempo (por exemplo, durante 2 horas ou mais o telemóvel não está em uso ou está com o ecrã desligado), a aplicação será fechada pelo sistema iOS, pelo que a aplicação e o smart watch serão desconectados e as funções da aplicação não irão estar disponíveis para uso. Volte a ativar o telemóvel e serão conectados automaticamente.</w:t>
      </w:r>
    </w:p>
    <w:p w14:paraId="2B39531B" w14:textId="77777777" w:rsidR="00091129" w:rsidRPr="00FC45EB" w:rsidRDefault="00091129" w:rsidP="00091129">
      <w:pPr>
        <w:pStyle w:val="Default"/>
        <w:rPr>
          <w:rFonts w:ascii="Source Han Sans CN Regular" w:eastAsia="Source Han Sans CN Regular" w:hAnsi="Source Han Sans CN Regular" w:cstheme="minorHAnsi"/>
          <w:b/>
          <w:bCs/>
          <w:color w:val="548DD4" w:themeColor="text2" w:themeTint="99"/>
          <w:sz w:val="40"/>
          <w:szCs w:val="14"/>
        </w:rPr>
      </w:pPr>
    </w:p>
    <w:p w14:paraId="2C565E0B" w14:textId="00C38259" w:rsidR="005502EB" w:rsidRDefault="00BF1925" w:rsidP="006C39F4">
      <w:pPr>
        <w:rPr>
          <w:rFonts w:ascii="Source Han Sans CN Regular" w:eastAsia="Source Han Sans CN Regular" w:hAnsi="Source Han Sans CN Regular" w:cstheme="minorHAnsi"/>
          <w:b/>
          <w:bCs/>
          <w:color w:val="548DD4" w:themeColor="text2" w:themeTint="99"/>
          <w:sz w:val="40"/>
          <w:szCs w:val="14"/>
          <w:lang w:val="es-ES"/>
        </w:rPr>
      </w:pPr>
      <w:r w:rsidRPr="00F21B5D">
        <w:rPr>
          <w:rFonts w:ascii="Source Han Sans CN Regular" w:eastAsia="Source Han Sans CN Regular" w:hAnsi="Source Han Sans CN Regular" w:cstheme="minorHAnsi"/>
          <w:b/>
          <w:bCs/>
          <w:color w:val="548DD4" w:themeColor="text2" w:themeTint="99"/>
          <w:sz w:val="40"/>
          <w:szCs w:val="14"/>
          <w:lang w:val="es-ES"/>
        </w:rPr>
        <w:t>Funcionamento d</w:t>
      </w:r>
      <w:r w:rsidR="00660455">
        <w:rPr>
          <w:rFonts w:ascii="Source Han Sans CN Regular" w:eastAsia="Source Han Sans CN Regular" w:hAnsi="Source Han Sans CN Regular" w:cstheme="minorHAnsi"/>
          <w:b/>
          <w:bCs/>
          <w:color w:val="548DD4" w:themeColor="text2" w:themeTint="99"/>
          <w:sz w:val="40"/>
          <w:szCs w:val="14"/>
          <w:lang w:val="es-ES"/>
        </w:rPr>
        <w:t>o</w:t>
      </w:r>
      <w:r w:rsidRPr="00F21B5D">
        <w:rPr>
          <w:rFonts w:ascii="Source Han Sans CN Regular" w:eastAsia="Source Han Sans CN Regular" w:hAnsi="Source Han Sans CN Regular" w:cstheme="minorHAnsi"/>
          <w:b/>
          <w:bCs/>
          <w:color w:val="548DD4" w:themeColor="text2" w:themeTint="99"/>
          <w:sz w:val="40"/>
          <w:szCs w:val="14"/>
          <w:lang w:val="es-ES"/>
        </w:rPr>
        <w:t xml:space="preserve"> </w:t>
      </w:r>
      <w:r w:rsidR="007A435B">
        <w:rPr>
          <w:rFonts w:ascii="Source Han Sans CN Regular" w:eastAsia="Source Han Sans CN Regular" w:hAnsi="Source Han Sans CN Regular" w:cstheme="minorHAnsi"/>
          <w:b/>
          <w:bCs/>
          <w:color w:val="548DD4" w:themeColor="text2" w:themeTint="99"/>
          <w:sz w:val="40"/>
          <w:szCs w:val="14"/>
          <w:lang w:val="es-ES"/>
        </w:rPr>
        <w:t>smartwatch</w:t>
      </w:r>
    </w:p>
    <w:p w14:paraId="0B6CA917" w14:textId="13428BB0" w:rsidR="00F21B5D" w:rsidRDefault="005502EB" w:rsidP="005502EB">
      <w:pPr>
        <w:jc w:val="center"/>
        <w:rPr>
          <w:rFonts w:ascii="Source Han Sans CN Regular" w:eastAsia="Source Han Sans CN Regular" w:hAnsi="Source Han Sans CN Regular" w:cstheme="minorHAnsi"/>
          <w:b/>
          <w:bCs/>
          <w:sz w:val="36"/>
          <w:szCs w:val="12"/>
          <w:lang w:val="es-ES"/>
        </w:rPr>
      </w:pPr>
      <w:r>
        <w:rPr>
          <w:rFonts w:ascii="Source Han Sans CN Regular" w:eastAsia="Source Han Sans CN Regular" w:hAnsi="Source Han Sans CN Regular" w:cstheme="minorHAnsi"/>
          <w:b/>
          <w:bCs/>
          <w:noProof/>
          <w:color w:val="548DD4" w:themeColor="text2" w:themeTint="99"/>
          <w:sz w:val="40"/>
          <w:szCs w:val="14"/>
          <w:lang w:val="es-ES" w:eastAsia="es-ES"/>
        </w:rPr>
        <w:drawing>
          <wp:inline distT="0" distB="0" distL="0" distR="0" wp14:anchorId="36D25409" wp14:editId="1E761A9C">
            <wp:extent cx="2906973" cy="1873886"/>
            <wp:effectExtent l="0" t="0" r="825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191" cy="1881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F59BB3" w14:textId="6C93126C" w:rsidR="005502EB" w:rsidRPr="005502EB" w:rsidRDefault="005502EB" w:rsidP="005502EB">
      <w:pPr>
        <w:jc w:val="center"/>
        <w:rPr>
          <w:rFonts w:ascii="Source Han Sans CN Regular" w:eastAsia="Source Han Sans CN Regular" w:hAnsi="Source Han Sans CN Regular" w:cstheme="minorHAnsi"/>
          <w:b/>
          <w:bCs/>
          <w:sz w:val="36"/>
          <w:szCs w:val="12"/>
          <w:lang w:val="es-ES"/>
        </w:rPr>
      </w:pPr>
      <w:r>
        <w:rPr>
          <w:rFonts w:ascii="Source Han Sans CN Regular" w:eastAsia="Source Han Sans CN Regular" w:hAnsi="Source Han Sans CN Regular" w:cstheme="minorHAnsi"/>
          <w:b/>
          <w:bCs/>
          <w:noProof/>
          <w:sz w:val="36"/>
          <w:szCs w:val="12"/>
          <w:lang w:val="es-ES" w:eastAsia="es-ES"/>
        </w:rPr>
        <w:drawing>
          <wp:inline distT="0" distB="0" distL="0" distR="0" wp14:anchorId="093F6A57" wp14:editId="48709392">
            <wp:extent cx="4067033" cy="2002187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0856" cy="2008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F4A6ED" w14:textId="77777777" w:rsidR="006C39F4" w:rsidRDefault="006C39F4" w:rsidP="00BF1925">
      <w:pPr>
        <w:pStyle w:val="Default"/>
        <w:rPr>
          <w:rFonts w:ascii="Source Han Sans CN Regular" w:eastAsia="Source Han Sans CN Regular" w:hAnsi="Source Han Sans CN Regular" w:cstheme="minorHAnsi"/>
          <w:b/>
          <w:bCs/>
          <w:sz w:val="36"/>
          <w:szCs w:val="12"/>
        </w:rPr>
      </w:pPr>
    </w:p>
    <w:p w14:paraId="3DB781CA" w14:textId="77777777" w:rsidR="00660455" w:rsidRDefault="00660455" w:rsidP="00BF1925">
      <w:pPr>
        <w:pStyle w:val="Default"/>
        <w:rPr>
          <w:rFonts w:ascii="Source Han Sans CN Regular" w:eastAsia="Source Han Sans CN Regular" w:hAnsi="Source Han Sans CN Regular" w:cstheme="minorHAnsi"/>
          <w:b/>
          <w:bCs/>
          <w:sz w:val="36"/>
          <w:szCs w:val="12"/>
        </w:rPr>
      </w:pPr>
    </w:p>
    <w:p w14:paraId="42F8239A" w14:textId="77777777" w:rsidR="00AD6AED" w:rsidRPr="00FC45EB" w:rsidRDefault="00AD6AED" w:rsidP="00AD6AED">
      <w:pPr>
        <w:pStyle w:val="Default"/>
        <w:rPr>
          <w:rFonts w:ascii="Source Han Sans CN Regular" w:eastAsia="Source Han Sans CN Regular" w:hAnsi="Source Han Sans CN Regular" w:cstheme="minorHAnsi"/>
          <w:sz w:val="36"/>
          <w:szCs w:val="12"/>
        </w:rPr>
      </w:pPr>
      <w:r>
        <w:rPr>
          <w:rFonts w:ascii="Source Han Sans CN Regular" w:eastAsia="Source Han Sans CN Regular" w:hAnsi="Source Han Sans CN Regular" w:cstheme="minorHAnsi"/>
          <w:b/>
          <w:bCs/>
          <w:sz w:val="36"/>
          <w:szCs w:val="12"/>
        </w:rPr>
        <w:lastRenderedPageBreak/>
        <w:t>Ligar</w:t>
      </w:r>
      <w:r w:rsidRPr="00FC45EB">
        <w:rPr>
          <w:rFonts w:ascii="Source Han Sans CN Regular" w:eastAsia="Source Han Sans CN Regular" w:hAnsi="Source Han Sans CN Regular" w:cstheme="minorHAnsi"/>
          <w:b/>
          <w:bCs/>
          <w:sz w:val="36"/>
          <w:szCs w:val="12"/>
        </w:rPr>
        <w:t xml:space="preserve"> / </w:t>
      </w:r>
      <w:r>
        <w:rPr>
          <w:rFonts w:ascii="Source Han Sans CN Regular" w:eastAsia="Source Han Sans CN Regular" w:hAnsi="Source Han Sans CN Regular" w:cstheme="minorHAnsi"/>
          <w:b/>
          <w:bCs/>
          <w:sz w:val="36"/>
          <w:szCs w:val="12"/>
        </w:rPr>
        <w:t>deslig</w:t>
      </w:r>
      <w:r w:rsidRPr="00FC45EB">
        <w:rPr>
          <w:rFonts w:ascii="Source Han Sans CN Regular" w:eastAsia="Source Han Sans CN Regular" w:hAnsi="Source Han Sans CN Regular" w:cstheme="minorHAnsi"/>
          <w:b/>
          <w:bCs/>
          <w:sz w:val="36"/>
          <w:szCs w:val="12"/>
        </w:rPr>
        <w:t>ar</w:t>
      </w:r>
    </w:p>
    <w:p w14:paraId="447AAAEE" w14:textId="77777777" w:rsidR="00AD6AED" w:rsidRPr="00FC45EB" w:rsidRDefault="00AD6AED" w:rsidP="00AD6AED">
      <w:pPr>
        <w:pStyle w:val="Default"/>
        <w:rPr>
          <w:rFonts w:ascii="Source Han Sans CN Regular" w:eastAsia="Source Han Sans CN Regular" w:hAnsi="Source Han Sans CN Regular" w:cstheme="minorHAnsi"/>
          <w:color w:val="auto"/>
          <w:sz w:val="40"/>
          <w:szCs w:val="14"/>
        </w:rPr>
      </w:pPr>
      <w:r>
        <w:rPr>
          <w:rFonts w:ascii="Source Han Sans CN Regular" w:eastAsia="Source Han Sans CN Regular" w:hAnsi="Source Han Sans CN Regular" w:cstheme="minorHAnsi"/>
          <w:color w:val="auto"/>
          <w:sz w:val="36"/>
          <w:szCs w:val="12"/>
        </w:rPr>
        <w:t>Pressione o “botón de encendido” durante 3 segundos para ligar/ desligar o smartwatch; pressione brevemente o botão de ligar para ativar o relógio quando estiver em modo de espera.</w:t>
      </w:r>
    </w:p>
    <w:p w14:paraId="2AEC4398" w14:textId="77777777" w:rsidR="00E5671C" w:rsidRPr="00FC45EB" w:rsidRDefault="00E5671C" w:rsidP="00091129">
      <w:pPr>
        <w:pStyle w:val="Default"/>
        <w:rPr>
          <w:rFonts w:ascii="Source Han Sans CN Regular" w:eastAsia="Source Han Sans CN Regular" w:hAnsi="Source Han Sans CN Regular" w:cstheme="minorHAnsi"/>
          <w:color w:val="auto"/>
          <w:sz w:val="36"/>
          <w:szCs w:val="12"/>
        </w:rPr>
      </w:pPr>
    </w:p>
    <w:p w14:paraId="496C2C27" w14:textId="77777777" w:rsidR="00AD6AED" w:rsidRPr="00FC45EB" w:rsidRDefault="00AD6AED" w:rsidP="00AD6AED">
      <w:pPr>
        <w:pStyle w:val="Default"/>
        <w:rPr>
          <w:rFonts w:ascii="Source Han Sans CN Regular" w:eastAsia="Source Han Sans CN Regular" w:hAnsi="Source Han Sans CN Regular" w:cstheme="minorHAnsi"/>
          <w:b/>
          <w:color w:val="auto"/>
          <w:sz w:val="36"/>
          <w:szCs w:val="12"/>
        </w:rPr>
      </w:pPr>
      <w:r>
        <w:rPr>
          <w:rFonts w:ascii="Source Han Sans CN Regular" w:eastAsia="Source Han Sans CN Regular" w:hAnsi="Source Han Sans CN Regular" w:cstheme="minorHAnsi"/>
          <w:b/>
          <w:color w:val="auto"/>
          <w:sz w:val="36"/>
          <w:szCs w:val="12"/>
        </w:rPr>
        <w:t>Botões e ecrã:</w:t>
      </w:r>
    </w:p>
    <w:p w14:paraId="55E6B20D" w14:textId="77777777" w:rsidR="00AD6AED" w:rsidRPr="00FC45EB" w:rsidRDefault="00AD6AED" w:rsidP="00AD6AED">
      <w:pPr>
        <w:pStyle w:val="Default"/>
        <w:rPr>
          <w:rFonts w:ascii="Source Han Sans CN Regular" w:eastAsia="Source Han Sans CN Regular" w:hAnsi="Source Han Sans CN Regular" w:cstheme="minorHAnsi"/>
          <w:bCs/>
          <w:sz w:val="36"/>
          <w:szCs w:val="12"/>
        </w:rPr>
      </w:pPr>
      <w:r>
        <w:rPr>
          <w:rFonts w:ascii="Source Han Sans CN Regular" w:eastAsia="Source Han Sans CN Regular" w:hAnsi="Source Han Sans CN Regular" w:cstheme="minorHAnsi"/>
          <w:bCs/>
          <w:sz w:val="36"/>
          <w:szCs w:val="12"/>
        </w:rPr>
        <w:t>Desde o ecrã inicial do smart watch:</w:t>
      </w:r>
    </w:p>
    <w:p w14:paraId="65561DF2" w14:textId="4B8E5AC4" w:rsidR="00AB3ED0" w:rsidRDefault="00AD6AED" w:rsidP="00636865">
      <w:pPr>
        <w:pStyle w:val="Default"/>
        <w:numPr>
          <w:ilvl w:val="0"/>
          <w:numId w:val="12"/>
        </w:numPr>
        <w:rPr>
          <w:rFonts w:ascii="Source Han Sans CN Regular" w:eastAsia="Source Han Sans CN Regular" w:hAnsi="Source Han Sans CN Regular" w:cstheme="minorHAnsi"/>
          <w:color w:val="auto"/>
          <w:sz w:val="36"/>
          <w:szCs w:val="12"/>
        </w:rPr>
      </w:pPr>
      <w:r>
        <w:rPr>
          <w:rFonts w:ascii="Source Han Sans CN Regular" w:eastAsia="Source Han Sans CN Regular" w:hAnsi="Source Han Sans CN Regular" w:cstheme="minorHAnsi"/>
          <w:color w:val="auto"/>
          <w:sz w:val="36"/>
          <w:szCs w:val="12"/>
        </w:rPr>
        <w:t xml:space="preserve">Deslize para baixo para ver a barra de estado. Mostra a data, o estado de conexão e a bateria e inclui acesso direto a algumas funções </w:t>
      </w:r>
      <w:r>
        <w:rPr>
          <w:rFonts w:ascii="Source Han Sans CN Regular" w:eastAsia="Source Han Sans CN Regular" w:hAnsi="Source Han Sans CN Regular" w:cstheme="minorHAnsi"/>
          <w:color w:val="auto"/>
          <w:sz w:val="36"/>
          <w:szCs w:val="12"/>
        </w:rPr>
        <w:t>(ativar/ desativar áudio, controlo de brilho, clima, seleção de tipo de menu, informação sobre o smartwatch e definições).</w:t>
      </w:r>
    </w:p>
    <w:p w14:paraId="410E2B8D" w14:textId="77777777" w:rsidR="00040791" w:rsidRPr="00FC45EB" w:rsidRDefault="00040791" w:rsidP="00040791">
      <w:pPr>
        <w:pStyle w:val="Default"/>
        <w:numPr>
          <w:ilvl w:val="0"/>
          <w:numId w:val="12"/>
        </w:numPr>
        <w:rPr>
          <w:rFonts w:ascii="Source Han Sans CN Regular" w:eastAsia="Source Han Sans CN Regular" w:hAnsi="Source Han Sans CN Regular" w:cstheme="minorHAnsi"/>
          <w:color w:val="auto"/>
          <w:sz w:val="36"/>
          <w:szCs w:val="12"/>
        </w:rPr>
      </w:pPr>
      <w:r>
        <w:rPr>
          <w:rFonts w:ascii="Source Han Sans CN Regular" w:eastAsia="Source Han Sans CN Regular" w:hAnsi="Source Han Sans CN Regular" w:cstheme="minorHAnsi"/>
          <w:color w:val="auto"/>
          <w:sz w:val="36"/>
          <w:szCs w:val="12"/>
        </w:rPr>
        <w:t>Deslize para cima para aceder à interface de mensagens.</w:t>
      </w:r>
    </w:p>
    <w:p w14:paraId="1D690D70" w14:textId="77777777" w:rsidR="00040791" w:rsidRPr="00FC45EB" w:rsidRDefault="00040791" w:rsidP="00040791">
      <w:pPr>
        <w:pStyle w:val="Default"/>
        <w:numPr>
          <w:ilvl w:val="0"/>
          <w:numId w:val="12"/>
        </w:numPr>
        <w:rPr>
          <w:rFonts w:ascii="Source Han Sans CN Regular" w:eastAsia="Source Han Sans CN Regular" w:hAnsi="Source Han Sans CN Regular" w:cstheme="minorHAnsi"/>
          <w:color w:val="auto"/>
          <w:sz w:val="36"/>
          <w:szCs w:val="12"/>
        </w:rPr>
      </w:pPr>
      <w:r>
        <w:rPr>
          <w:rFonts w:ascii="Source Han Sans CN Regular" w:eastAsia="Source Han Sans CN Regular" w:hAnsi="Source Han Sans CN Regular" w:cstheme="minorHAnsi"/>
          <w:color w:val="auto"/>
          <w:sz w:val="36"/>
          <w:szCs w:val="12"/>
        </w:rPr>
        <w:t>Deslize para a direita para aceder ao menu principal.</w:t>
      </w:r>
    </w:p>
    <w:p w14:paraId="4D9365EE" w14:textId="2342785C" w:rsidR="00475115" w:rsidRPr="00BC2B76" w:rsidRDefault="00040791" w:rsidP="00475115">
      <w:pPr>
        <w:pStyle w:val="Default"/>
        <w:numPr>
          <w:ilvl w:val="0"/>
          <w:numId w:val="12"/>
        </w:numPr>
        <w:rPr>
          <w:rFonts w:ascii="Source Han Sans CN Regular" w:eastAsia="Source Han Sans CN Regular" w:hAnsi="Source Han Sans CN Regular" w:cstheme="minorHAnsi"/>
          <w:b/>
          <w:color w:val="auto"/>
          <w:sz w:val="36"/>
          <w:szCs w:val="12"/>
        </w:rPr>
      </w:pPr>
      <w:r>
        <w:rPr>
          <w:rFonts w:ascii="Source Han Sans CN Regular" w:eastAsia="Source Han Sans CN Regular" w:hAnsi="Source Han Sans CN Regular" w:cstheme="minorHAnsi"/>
          <w:color w:val="auto"/>
          <w:sz w:val="36"/>
          <w:szCs w:val="12"/>
        </w:rPr>
        <w:t xml:space="preserve">Deslize para a esquerda para aceder ao acesso direto. </w:t>
      </w:r>
      <w:r>
        <w:rPr>
          <w:rFonts w:ascii="Source Han Sans CN Regular" w:eastAsia="Source Han Sans CN Regular" w:hAnsi="Source Han Sans CN Regular" w:cstheme="minorHAnsi"/>
          <w:color w:val="auto"/>
          <w:sz w:val="36"/>
          <w:szCs w:val="12"/>
        </w:rPr>
        <w:t>Inclui interface de chamadas, controlo remoto de música, dados de exercício, monitor de sono, frequência cardíaca, pressão arterial, oxigénio no sangue e clima.</w:t>
      </w:r>
    </w:p>
    <w:p w14:paraId="2ABA2AA9" w14:textId="77777777" w:rsidR="00475115" w:rsidRPr="00FC45EB" w:rsidRDefault="00475115" w:rsidP="00475115">
      <w:pPr>
        <w:pStyle w:val="Default"/>
        <w:rPr>
          <w:rFonts w:ascii="Source Han Sans CN Regular" w:eastAsia="Source Han Sans CN Regular" w:hAnsi="Source Han Sans CN Regular" w:cstheme="minorHAnsi"/>
          <w:color w:val="auto"/>
          <w:sz w:val="36"/>
          <w:szCs w:val="12"/>
        </w:rPr>
      </w:pPr>
    </w:p>
    <w:p w14:paraId="43036F02" w14:textId="77777777" w:rsidR="00BF1925" w:rsidRPr="00FC45EB" w:rsidRDefault="00BF1925" w:rsidP="00BF1925">
      <w:pPr>
        <w:pStyle w:val="Default"/>
        <w:rPr>
          <w:rFonts w:ascii="Source Han Sans CN Regular" w:eastAsia="Source Han Sans CN Regular" w:hAnsi="Source Han Sans CN Regular" w:cstheme="minorHAnsi"/>
          <w:b/>
          <w:bCs/>
          <w:sz w:val="36"/>
          <w:szCs w:val="12"/>
        </w:rPr>
      </w:pPr>
      <w:r w:rsidRPr="00FC45EB">
        <w:rPr>
          <w:rFonts w:ascii="Source Han Sans CN Regular" w:eastAsia="Source Han Sans CN Regular" w:hAnsi="Source Han Sans CN Regular" w:cstheme="minorHAnsi"/>
          <w:b/>
          <w:bCs/>
          <w:sz w:val="36"/>
          <w:szCs w:val="12"/>
        </w:rPr>
        <w:t>Atrás</w:t>
      </w:r>
    </w:p>
    <w:p w14:paraId="75C682DB" w14:textId="642D354F" w:rsidR="00BF1925" w:rsidRPr="00FC45EB" w:rsidRDefault="00040791" w:rsidP="00BF1925">
      <w:pPr>
        <w:pStyle w:val="Default"/>
        <w:rPr>
          <w:rFonts w:ascii="Source Han Sans CN Regular" w:eastAsia="Source Han Sans CN Regular" w:hAnsi="Source Han Sans CN Regular" w:cstheme="minorHAnsi"/>
          <w:bCs/>
          <w:sz w:val="36"/>
          <w:szCs w:val="12"/>
        </w:rPr>
      </w:pPr>
      <w:r>
        <w:rPr>
          <w:rFonts w:ascii="Source Han Sans CN Regular" w:eastAsia="Source Han Sans CN Regular" w:hAnsi="Source Han Sans CN Regular" w:cstheme="minorHAnsi"/>
          <w:bCs/>
          <w:sz w:val="36"/>
          <w:szCs w:val="12"/>
        </w:rPr>
        <w:t>Desde qualquer função, deslize para a direita ou clique no botão lateral para voltar ao menu anterior.</w:t>
      </w:r>
    </w:p>
    <w:p w14:paraId="5B96F14F" w14:textId="77777777" w:rsidR="00AB3ED0" w:rsidRPr="00FC45EB" w:rsidRDefault="00AB3ED0" w:rsidP="00AB3ED0">
      <w:pPr>
        <w:pStyle w:val="Default"/>
        <w:rPr>
          <w:rFonts w:ascii="Source Han Sans CN Regular" w:eastAsia="Source Han Sans CN Regular" w:hAnsi="Source Han Sans CN Regular" w:cstheme="minorHAnsi"/>
          <w:color w:val="auto"/>
          <w:sz w:val="36"/>
          <w:szCs w:val="12"/>
        </w:rPr>
      </w:pPr>
    </w:p>
    <w:p w14:paraId="4BAB8C37" w14:textId="77777777" w:rsidR="00040791" w:rsidRPr="00FC45EB" w:rsidRDefault="00040791" w:rsidP="00040791">
      <w:pPr>
        <w:pStyle w:val="Default"/>
        <w:rPr>
          <w:rFonts w:ascii="Source Han Sans CN Regular" w:eastAsia="Source Han Sans CN Regular" w:hAnsi="Source Han Sans CN Regular" w:cstheme="minorHAnsi"/>
          <w:b/>
          <w:bCs/>
          <w:sz w:val="36"/>
          <w:szCs w:val="12"/>
        </w:rPr>
      </w:pPr>
      <w:r w:rsidRPr="00FC45EB">
        <w:rPr>
          <w:rFonts w:ascii="Source Han Sans CN Regular" w:eastAsia="Source Han Sans CN Regular" w:hAnsi="Source Han Sans CN Regular" w:cstheme="minorHAnsi"/>
          <w:b/>
          <w:bCs/>
          <w:sz w:val="36"/>
          <w:szCs w:val="12"/>
        </w:rPr>
        <w:lastRenderedPageBreak/>
        <w:t>Sele</w:t>
      </w:r>
      <w:r>
        <w:rPr>
          <w:rFonts w:ascii="Source Han Sans CN Regular" w:eastAsia="Source Han Sans CN Regular" w:hAnsi="Source Han Sans CN Regular" w:cstheme="minorHAnsi"/>
          <w:b/>
          <w:bCs/>
          <w:sz w:val="36"/>
          <w:szCs w:val="12"/>
        </w:rPr>
        <w:t>ção</w:t>
      </w:r>
      <w:r w:rsidRPr="00FC45EB">
        <w:rPr>
          <w:rFonts w:ascii="Source Han Sans CN Regular" w:eastAsia="Source Han Sans CN Regular" w:hAnsi="Source Han Sans CN Regular" w:cstheme="minorHAnsi"/>
          <w:b/>
          <w:bCs/>
          <w:sz w:val="36"/>
          <w:szCs w:val="12"/>
        </w:rPr>
        <w:t xml:space="preserve"> d</w:t>
      </w:r>
      <w:r>
        <w:rPr>
          <w:rFonts w:ascii="Source Han Sans CN Regular" w:eastAsia="Source Han Sans CN Regular" w:hAnsi="Source Han Sans CN Regular" w:cstheme="minorHAnsi"/>
          <w:b/>
          <w:bCs/>
          <w:sz w:val="36"/>
          <w:szCs w:val="12"/>
        </w:rPr>
        <w:t>o</w:t>
      </w:r>
      <w:r w:rsidRPr="00FC45EB">
        <w:rPr>
          <w:rFonts w:ascii="Source Han Sans CN Regular" w:eastAsia="Source Han Sans CN Regular" w:hAnsi="Source Han Sans CN Regular" w:cstheme="minorHAnsi"/>
          <w:b/>
          <w:bCs/>
          <w:sz w:val="36"/>
          <w:szCs w:val="12"/>
        </w:rPr>
        <w:t xml:space="preserve"> </w:t>
      </w:r>
      <w:r>
        <w:rPr>
          <w:rFonts w:ascii="Source Han Sans CN Regular" w:eastAsia="Source Han Sans CN Regular" w:hAnsi="Source Han Sans CN Regular" w:cstheme="minorHAnsi"/>
          <w:b/>
          <w:bCs/>
          <w:sz w:val="36"/>
          <w:szCs w:val="12"/>
        </w:rPr>
        <w:t>ecrã inicial</w:t>
      </w:r>
    </w:p>
    <w:p w14:paraId="0F2F0A9A" w14:textId="77777777" w:rsidR="00040791" w:rsidRPr="00FC45EB" w:rsidRDefault="00040791" w:rsidP="00040791">
      <w:pPr>
        <w:pStyle w:val="Default"/>
        <w:rPr>
          <w:rFonts w:ascii="Source Han Sans CN Regular" w:eastAsia="Source Han Sans CN Regular" w:hAnsi="Source Han Sans CN Regular" w:cstheme="minorHAnsi"/>
          <w:bCs/>
          <w:sz w:val="36"/>
          <w:szCs w:val="12"/>
        </w:rPr>
      </w:pPr>
      <w:r>
        <w:rPr>
          <w:rFonts w:ascii="Source Han Sans CN Regular" w:eastAsia="Source Han Sans CN Regular" w:hAnsi="Source Han Sans CN Regular" w:cstheme="minorHAnsi"/>
          <w:bCs/>
          <w:sz w:val="36"/>
          <w:szCs w:val="12"/>
        </w:rPr>
        <w:t>Pressione o ecrã inicial para aceder à interface de seleção. Deslize para a direita/ esquerda para ver todas as opções disponíveis. Clique no ecrã desejado para o converter no seu ecrã inicial.</w:t>
      </w:r>
    </w:p>
    <w:p w14:paraId="1AB669A6" w14:textId="77777777" w:rsidR="00040791" w:rsidRPr="00FC45EB" w:rsidRDefault="00040791" w:rsidP="00040791">
      <w:pPr>
        <w:pStyle w:val="Default"/>
        <w:rPr>
          <w:rFonts w:ascii="Source Han Sans CN Regular" w:eastAsia="Source Han Sans CN Regular" w:hAnsi="Source Han Sans CN Regular" w:cstheme="minorHAnsi"/>
          <w:bCs/>
          <w:color w:val="auto"/>
          <w:sz w:val="36"/>
          <w:szCs w:val="12"/>
        </w:rPr>
      </w:pPr>
      <w:r>
        <w:rPr>
          <w:rFonts w:ascii="Source Han Sans CN Regular" w:eastAsia="Source Han Sans CN Regular" w:hAnsi="Source Han Sans CN Regular" w:cstheme="minorHAnsi"/>
          <w:bCs/>
          <w:color w:val="auto"/>
          <w:sz w:val="36"/>
          <w:szCs w:val="12"/>
        </w:rPr>
        <w:t>A partir da app pode descarregar outros ecrãs pré-desenhados assim como selecionar uma imagem guardada no telemóvel para estabelecer como ecrã inicial.</w:t>
      </w:r>
    </w:p>
    <w:p w14:paraId="4FDF049B" w14:textId="39C085C0" w:rsidR="007411A5" w:rsidRPr="00FC45EB" w:rsidRDefault="007411A5" w:rsidP="007411A5">
      <w:pPr>
        <w:pStyle w:val="Default"/>
        <w:jc w:val="center"/>
        <w:rPr>
          <w:rFonts w:ascii="Source Han Sans CN Regular" w:eastAsia="Source Han Sans CN Regular" w:hAnsi="Source Han Sans CN Regular" w:cstheme="minorHAnsi"/>
          <w:bCs/>
          <w:color w:val="auto"/>
          <w:sz w:val="36"/>
          <w:szCs w:val="12"/>
        </w:rPr>
      </w:pPr>
      <w:r w:rsidRPr="000E78F3">
        <w:rPr>
          <w:rFonts w:ascii="Source Han Sans CN Regular" w:eastAsia="Source Han Sans CN Regular" w:hAnsi="Source Han Sans CN Regular" w:cstheme="minorHAnsi"/>
          <w:noProof/>
          <w:color w:val="auto"/>
          <w:sz w:val="36"/>
          <w:szCs w:val="12"/>
          <w:lang w:eastAsia="es-ES"/>
        </w:rPr>
        <w:drawing>
          <wp:inline distT="0" distB="0" distL="0" distR="0" wp14:anchorId="29D7EF9E" wp14:editId="5C104435">
            <wp:extent cx="1541876" cy="1800000"/>
            <wp:effectExtent l="0" t="0" r="1270" b="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876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9E794C" w14:textId="41FA284E" w:rsidR="00BF1925" w:rsidRPr="00F21B5D" w:rsidRDefault="00BF1925" w:rsidP="00BF1925">
      <w:pPr>
        <w:pStyle w:val="Default"/>
        <w:rPr>
          <w:rFonts w:ascii="Source Han Sans CN Regular" w:eastAsia="Source Han Sans CN Regular" w:hAnsi="Source Han Sans CN Regular" w:cstheme="minorHAnsi"/>
          <w:b/>
          <w:bCs/>
          <w:color w:val="548DD4" w:themeColor="text2" w:themeTint="99"/>
          <w:sz w:val="40"/>
          <w:szCs w:val="14"/>
        </w:rPr>
      </w:pPr>
      <w:r w:rsidRPr="00F21B5D">
        <w:rPr>
          <w:rFonts w:ascii="Source Han Sans CN Regular" w:eastAsia="Source Han Sans CN Regular" w:hAnsi="Source Han Sans CN Regular" w:cstheme="minorHAnsi"/>
          <w:b/>
          <w:bCs/>
          <w:color w:val="548DD4" w:themeColor="text2" w:themeTint="99"/>
          <w:sz w:val="40"/>
          <w:szCs w:val="14"/>
        </w:rPr>
        <w:t>Fun</w:t>
      </w:r>
      <w:r w:rsidR="00040791">
        <w:rPr>
          <w:rFonts w:ascii="Source Han Sans CN Regular" w:eastAsia="Source Han Sans CN Regular" w:hAnsi="Source Han Sans CN Regular" w:cstheme="minorHAnsi"/>
          <w:b/>
          <w:bCs/>
          <w:color w:val="548DD4" w:themeColor="text2" w:themeTint="99"/>
          <w:sz w:val="40"/>
          <w:szCs w:val="14"/>
        </w:rPr>
        <w:t>ções</w:t>
      </w:r>
      <w:r w:rsidRPr="00F21B5D">
        <w:rPr>
          <w:rFonts w:ascii="Source Han Sans CN Regular" w:eastAsia="Source Han Sans CN Regular" w:hAnsi="Source Han Sans CN Regular" w:cstheme="minorHAnsi"/>
          <w:b/>
          <w:bCs/>
          <w:color w:val="548DD4" w:themeColor="text2" w:themeTint="99"/>
          <w:sz w:val="40"/>
          <w:szCs w:val="14"/>
        </w:rPr>
        <w:t xml:space="preserve"> principa</w:t>
      </w:r>
      <w:r w:rsidR="00040791">
        <w:rPr>
          <w:rFonts w:ascii="Source Han Sans CN Regular" w:eastAsia="Source Han Sans CN Regular" w:hAnsi="Source Han Sans CN Regular" w:cstheme="minorHAnsi"/>
          <w:b/>
          <w:bCs/>
          <w:color w:val="548DD4" w:themeColor="text2" w:themeTint="99"/>
          <w:sz w:val="40"/>
          <w:szCs w:val="14"/>
        </w:rPr>
        <w:t>is</w:t>
      </w:r>
      <w:r w:rsidRPr="00F21B5D">
        <w:rPr>
          <w:rFonts w:ascii="Source Han Sans CN Regular" w:eastAsia="Source Han Sans CN Regular" w:hAnsi="Source Han Sans CN Regular" w:cstheme="minorHAnsi"/>
          <w:b/>
          <w:bCs/>
          <w:color w:val="548DD4" w:themeColor="text2" w:themeTint="99"/>
          <w:sz w:val="40"/>
          <w:szCs w:val="14"/>
        </w:rPr>
        <w:t xml:space="preserve"> </w:t>
      </w:r>
      <w:r w:rsidR="00040791">
        <w:rPr>
          <w:rFonts w:ascii="Source Han Sans CN Regular" w:eastAsia="Source Han Sans CN Regular" w:hAnsi="Source Han Sans CN Regular" w:cstheme="minorHAnsi"/>
          <w:b/>
          <w:bCs/>
          <w:color w:val="548DD4" w:themeColor="text2" w:themeTint="99"/>
          <w:sz w:val="40"/>
          <w:szCs w:val="14"/>
        </w:rPr>
        <w:t>no</w:t>
      </w:r>
      <w:r w:rsidRPr="00F21B5D">
        <w:rPr>
          <w:rFonts w:ascii="Source Han Sans CN Regular" w:eastAsia="Source Han Sans CN Regular" w:hAnsi="Source Han Sans CN Regular" w:cstheme="minorHAnsi"/>
          <w:b/>
          <w:bCs/>
          <w:color w:val="548DD4" w:themeColor="text2" w:themeTint="99"/>
          <w:sz w:val="40"/>
          <w:szCs w:val="14"/>
        </w:rPr>
        <w:t xml:space="preserve"> smartwatch</w:t>
      </w:r>
    </w:p>
    <w:p w14:paraId="6EB85F81" w14:textId="77777777" w:rsidR="00040791" w:rsidRDefault="00040791" w:rsidP="00040791">
      <w:pPr>
        <w:pStyle w:val="Default"/>
        <w:rPr>
          <w:rFonts w:ascii="Source Han Sans CN Regular" w:eastAsia="Source Han Sans CN Regular" w:hAnsi="Source Han Sans CN Regular" w:cstheme="minorHAnsi"/>
          <w:color w:val="auto"/>
          <w:sz w:val="36"/>
          <w:szCs w:val="12"/>
        </w:rPr>
      </w:pPr>
      <w:r>
        <w:rPr>
          <w:rFonts w:ascii="Source Han Sans CN Regular" w:eastAsia="Source Han Sans CN Regular" w:hAnsi="Source Han Sans CN Regular" w:cstheme="minorHAnsi"/>
          <w:color w:val="auto"/>
          <w:sz w:val="36"/>
          <w:szCs w:val="12"/>
        </w:rPr>
        <w:t>O menu principal inclui as seguintes funções:</w:t>
      </w:r>
    </w:p>
    <w:p w14:paraId="0C015FDC" w14:textId="77777777" w:rsidR="003C26D8" w:rsidRPr="00FC45EB" w:rsidRDefault="003C26D8" w:rsidP="00AB3ED0">
      <w:pPr>
        <w:pStyle w:val="Default"/>
        <w:rPr>
          <w:rFonts w:ascii="Source Han Sans CN Regular" w:eastAsia="Source Han Sans CN Regular" w:hAnsi="Source Han Sans CN Regular" w:cstheme="minorHAnsi"/>
          <w:color w:val="auto"/>
          <w:sz w:val="36"/>
          <w:szCs w:val="12"/>
        </w:rPr>
      </w:pPr>
    </w:p>
    <w:tbl>
      <w:tblPr>
        <w:tblStyle w:val="TabelacomGrelha"/>
        <w:tblpPr w:leftFromText="141" w:rightFromText="141" w:vertAnchor="text" w:tblpXSpec="right" w:tblpY="1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4"/>
        <w:gridCol w:w="7159"/>
      </w:tblGrid>
      <w:tr w:rsidR="00C462FF" w:rsidRPr="00C462FF" w14:paraId="29890114" w14:textId="77777777" w:rsidTr="00EF0632">
        <w:trPr>
          <w:trHeight w:val="884"/>
        </w:trPr>
        <w:tc>
          <w:tcPr>
            <w:tcW w:w="1407" w:type="pct"/>
          </w:tcPr>
          <w:p w14:paraId="21AFEAC7" w14:textId="77777777" w:rsidR="00C462FF" w:rsidRPr="00F21B5D" w:rsidRDefault="00C462FF" w:rsidP="00C462FF">
            <w:pPr>
              <w:spacing w:line="133" w:lineRule="exact"/>
              <w:rPr>
                <w:rFonts w:ascii="Source Han Sans CN Regular" w:eastAsia="Source Han Sans CN Regular" w:hAnsi="Source Han Sans CN Regular" w:cstheme="minorHAnsi"/>
                <w:sz w:val="36"/>
                <w:szCs w:val="40"/>
                <w:lang w:val="es-ES"/>
              </w:rPr>
            </w:pPr>
          </w:p>
          <w:p w14:paraId="74CE9255" w14:textId="77777777" w:rsidR="00C462FF" w:rsidRPr="00FC45EB" w:rsidRDefault="00C462FF" w:rsidP="00C462FF">
            <w:pPr>
              <w:rPr>
                <w:rFonts w:ascii="Source Han Sans CN Regular" w:eastAsia="Source Han Sans CN Regular" w:hAnsi="Source Han Sans CN Regular" w:cstheme="minorHAnsi"/>
                <w:sz w:val="36"/>
                <w:szCs w:val="40"/>
              </w:rPr>
            </w:pPr>
            <w:r w:rsidRPr="00CA6470">
              <w:rPr>
                <w:rFonts w:ascii="Source Han Sans CN Regular" w:eastAsia="Source Han Sans CN Regular" w:hAnsi="Source Han Sans CN Regular" w:cstheme="minorHAnsi"/>
                <w:noProof/>
                <w:sz w:val="36"/>
                <w:szCs w:val="40"/>
                <w:lang w:val="es-ES" w:eastAsia="es-ES"/>
              </w:rPr>
              <w:drawing>
                <wp:inline distT="0" distB="0" distL="0" distR="0" wp14:anchorId="33D0B001" wp14:editId="67FCEA35">
                  <wp:extent cx="1522999" cy="1800000"/>
                  <wp:effectExtent l="0" t="0" r="1270" b="0"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2999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3387A9" w14:textId="77777777" w:rsidR="00C462FF" w:rsidRPr="000E78F3" w:rsidRDefault="00C462FF" w:rsidP="00C462FF">
            <w:pPr>
              <w:rPr>
                <w:rFonts w:ascii="Source Han Sans CN Regular" w:eastAsia="Source Han Sans CN Regular" w:hAnsi="Source Han Sans CN Regular" w:cstheme="minorHAnsi"/>
                <w:noProof/>
                <w:sz w:val="36"/>
                <w:szCs w:val="40"/>
              </w:rPr>
            </w:pPr>
          </w:p>
        </w:tc>
        <w:tc>
          <w:tcPr>
            <w:tcW w:w="3593" w:type="pct"/>
          </w:tcPr>
          <w:p w14:paraId="6CB1D6E8" w14:textId="2E16A18A" w:rsidR="00C462FF" w:rsidRPr="00F21B5D" w:rsidRDefault="00C462FF" w:rsidP="00C462FF">
            <w:pPr>
              <w:pStyle w:val="Default"/>
              <w:rPr>
                <w:rFonts w:ascii="Source Han Sans CN Regular" w:eastAsia="Source Han Sans CN Regular" w:hAnsi="Source Han Sans CN Regular"/>
                <w:b/>
                <w:sz w:val="36"/>
                <w:szCs w:val="40"/>
                <w:lang w:val="es-ES"/>
              </w:rPr>
            </w:pPr>
            <w:r>
              <w:rPr>
                <w:rFonts w:ascii="Source Han Sans CN Regular" w:eastAsia="Source Han Sans CN Regular" w:hAnsi="Source Han Sans CN Regular"/>
                <w:b/>
                <w:sz w:val="36"/>
                <w:szCs w:val="40"/>
                <w:lang w:val="es-ES"/>
              </w:rPr>
              <w:t>Da</w:t>
            </w:r>
            <w:r w:rsidR="00040791">
              <w:rPr>
                <w:rFonts w:ascii="Source Han Sans CN Regular" w:eastAsia="Source Han Sans CN Regular" w:hAnsi="Source Han Sans CN Regular"/>
                <w:b/>
                <w:sz w:val="36"/>
                <w:szCs w:val="40"/>
                <w:lang w:val="es-ES"/>
              </w:rPr>
              <w:t>d</w:t>
            </w:r>
            <w:r>
              <w:rPr>
                <w:rFonts w:ascii="Source Han Sans CN Regular" w:eastAsia="Source Han Sans CN Regular" w:hAnsi="Source Han Sans CN Regular"/>
                <w:b/>
                <w:sz w:val="36"/>
                <w:szCs w:val="40"/>
                <w:lang w:val="es-ES"/>
              </w:rPr>
              <w:t>os de e</w:t>
            </w:r>
            <w:r w:rsidR="00F111FC">
              <w:rPr>
                <w:rFonts w:ascii="Source Han Sans CN Regular" w:eastAsia="Source Han Sans CN Regular" w:hAnsi="Source Han Sans CN Regular"/>
                <w:b/>
                <w:sz w:val="36"/>
                <w:szCs w:val="40"/>
                <w:lang w:val="es-ES"/>
              </w:rPr>
              <w:t xml:space="preserve">xercício </w:t>
            </w:r>
          </w:p>
          <w:p w14:paraId="33083C05" w14:textId="1F7AEA07" w:rsidR="00C462FF" w:rsidRDefault="00F111FC" w:rsidP="00C462FF">
            <w:pPr>
              <w:pStyle w:val="Default"/>
              <w:rPr>
                <w:rFonts w:ascii="Source Han Sans CN Regular" w:eastAsia="Source Han Sans CN Regular" w:hAnsi="Source Han Sans CN Regular"/>
                <w:sz w:val="36"/>
                <w:szCs w:val="40"/>
                <w:lang w:val="es-ES"/>
              </w:rPr>
            </w:pPr>
            <w:r>
              <w:rPr>
                <w:rFonts w:ascii="Source Han Sans CN Regular" w:eastAsia="Source Han Sans CN Regular" w:hAnsi="Source Han Sans CN Regular"/>
                <w:sz w:val="36"/>
                <w:szCs w:val="40"/>
                <w:lang w:val="es-ES"/>
              </w:rPr>
              <w:t>Mostra os passos dados. Deslize para cima para ver a distância percorrida e as calorias consumidas durante o dia. Pode consultar os dados históricos na aplicação.</w:t>
            </w:r>
          </w:p>
          <w:p w14:paraId="14E82967" w14:textId="39B01451" w:rsidR="00C462FF" w:rsidRPr="00C462FF" w:rsidRDefault="00C462FF" w:rsidP="00C462FF">
            <w:pPr>
              <w:pStyle w:val="Default"/>
              <w:rPr>
                <w:rFonts w:ascii="Source Han Sans CN Regular" w:eastAsia="Source Han Sans CN Regular" w:hAnsi="Source Han Sans CN Regular"/>
                <w:b/>
                <w:sz w:val="36"/>
                <w:szCs w:val="40"/>
                <w:lang w:val="es-ES"/>
              </w:rPr>
            </w:pPr>
          </w:p>
        </w:tc>
      </w:tr>
      <w:tr w:rsidR="00B90E45" w:rsidRPr="00B90E45" w14:paraId="74FA12A2" w14:textId="77777777" w:rsidTr="00EF0632">
        <w:trPr>
          <w:trHeight w:val="884"/>
        </w:trPr>
        <w:tc>
          <w:tcPr>
            <w:tcW w:w="1407" w:type="pct"/>
          </w:tcPr>
          <w:p w14:paraId="11B1DB38" w14:textId="77777777" w:rsidR="00B90E45" w:rsidRPr="00745FF6" w:rsidRDefault="00B90E45" w:rsidP="00B90E45">
            <w:pPr>
              <w:rPr>
                <w:rFonts w:ascii="Source Han Sans CN Regular" w:eastAsia="Source Han Sans CN Regular" w:hAnsi="Source Han Sans CN Regular" w:cstheme="minorHAnsi"/>
                <w:sz w:val="36"/>
                <w:szCs w:val="40"/>
              </w:rPr>
            </w:pPr>
            <w:r w:rsidRPr="00CA6470">
              <w:rPr>
                <w:rFonts w:ascii="Source Han Sans CN Regular" w:eastAsia="Source Han Sans CN Regular" w:hAnsi="Source Han Sans CN Regular" w:cstheme="minorHAnsi"/>
                <w:noProof/>
                <w:sz w:val="36"/>
                <w:szCs w:val="40"/>
                <w:lang w:val="es-ES" w:eastAsia="es-ES"/>
              </w:rPr>
              <w:lastRenderedPageBreak/>
              <w:drawing>
                <wp:inline distT="0" distB="0" distL="0" distR="0" wp14:anchorId="6F33AF82" wp14:editId="2CE108F6">
                  <wp:extent cx="1541876" cy="1800000"/>
                  <wp:effectExtent l="0" t="0" r="1270" b="0"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1876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0445BF" w14:textId="77777777" w:rsidR="00B90E45" w:rsidRPr="00F21B5D" w:rsidRDefault="00B90E45" w:rsidP="00B90E45">
            <w:pPr>
              <w:spacing w:line="133" w:lineRule="exact"/>
              <w:rPr>
                <w:rFonts w:ascii="Source Han Sans CN Regular" w:eastAsia="Source Han Sans CN Regular" w:hAnsi="Source Han Sans CN Regular" w:cstheme="minorHAnsi"/>
                <w:sz w:val="36"/>
                <w:szCs w:val="40"/>
                <w:lang w:val="es-ES"/>
              </w:rPr>
            </w:pPr>
          </w:p>
        </w:tc>
        <w:tc>
          <w:tcPr>
            <w:tcW w:w="3593" w:type="pct"/>
          </w:tcPr>
          <w:p w14:paraId="6F6E959B" w14:textId="5BEBF5B9" w:rsidR="00B90E45" w:rsidRPr="00F21B5D" w:rsidRDefault="00B90E45" w:rsidP="00B90E45">
            <w:pPr>
              <w:pStyle w:val="Default"/>
              <w:rPr>
                <w:rFonts w:ascii="Source Han Sans CN Regular" w:eastAsia="Source Han Sans CN Regular" w:hAnsi="Source Han Sans CN Regular"/>
                <w:b/>
                <w:sz w:val="36"/>
                <w:szCs w:val="40"/>
                <w:lang w:val="es-ES"/>
              </w:rPr>
            </w:pPr>
            <w:r w:rsidRPr="00F21B5D">
              <w:rPr>
                <w:rFonts w:ascii="Source Han Sans CN Regular" w:eastAsia="Source Han Sans CN Regular" w:hAnsi="Source Han Sans CN Regular"/>
                <w:b/>
                <w:sz w:val="36"/>
                <w:szCs w:val="40"/>
                <w:lang w:val="es-ES"/>
              </w:rPr>
              <w:t>Monitor de s</w:t>
            </w:r>
            <w:r w:rsidR="00F111FC">
              <w:rPr>
                <w:rFonts w:ascii="Source Han Sans CN Regular" w:eastAsia="Source Han Sans CN Regular" w:hAnsi="Source Han Sans CN Regular"/>
                <w:b/>
                <w:sz w:val="36"/>
                <w:szCs w:val="40"/>
                <w:lang w:val="es-ES"/>
              </w:rPr>
              <w:t>ono</w:t>
            </w:r>
          </w:p>
          <w:p w14:paraId="006E5320" w14:textId="10C962B8" w:rsidR="00B90E45" w:rsidRPr="00B90E45" w:rsidRDefault="00F111FC" w:rsidP="00B90E45">
            <w:pPr>
              <w:pStyle w:val="Default"/>
              <w:rPr>
                <w:rFonts w:ascii="Source Han Sans CN Regular" w:eastAsia="Source Han Sans CN Regular" w:hAnsi="Source Han Sans CN Regular"/>
                <w:sz w:val="36"/>
                <w:szCs w:val="40"/>
                <w:lang w:val="es-ES"/>
              </w:rPr>
            </w:pPr>
            <w:r>
              <w:rPr>
                <w:rFonts w:ascii="Source Han Sans CN Regular" w:eastAsia="Source Han Sans CN Regular" w:hAnsi="Source Han Sans CN Regular"/>
                <w:sz w:val="36"/>
                <w:szCs w:val="40"/>
                <w:lang w:val="es-ES"/>
              </w:rPr>
              <w:t>Se usou o relógio durante a última noite, mostra o tempo total de sono da noite anterior. Deslize para cima para ver os tempos de sono ligeiro e profundo. Pode consultar os dados históricos na aplicação.</w:t>
            </w:r>
          </w:p>
          <w:p w14:paraId="4FF494B7" w14:textId="77777777" w:rsidR="00B90E45" w:rsidRPr="00B90E45" w:rsidRDefault="00B90E45" w:rsidP="00B90E45">
            <w:pPr>
              <w:pStyle w:val="Default"/>
              <w:rPr>
                <w:rFonts w:ascii="Source Han Sans CN Regular" w:eastAsia="Source Han Sans CN Regular" w:hAnsi="Source Han Sans CN Regular"/>
                <w:b/>
                <w:sz w:val="36"/>
                <w:szCs w:val="40"/>
                <w:lang w:val="es-ES"/>
              </w:rPr>
            </w:pPr>
          </w:p>
        </w:tc>
      </w:tr>
      <w:tr w:rsidR="00B90E45" w:rsidRPr="006C6EAB" w14:paraId="4A32DFB1" w14:textId="77777777" w:rsidTr="00EF0632">
        <w:trPr>
          <w:trHeight w:val="884"/>
        </w:trPr>
        <w:tc>
          <w:tcPr>
            <w:tcW w:w="1407" w:type="pct"/>
          </w:tcPr>
          <w:p w14:paraId="39DF81EA" w14:textId="743B9E36" w:rsidR="00B90E45" w:rsidRPr="00F21B5D" w:rsidRDefault="00B90E45" w:rsidP="00B90E45">
            <w:pPr>
              <w:rPr>
                <w:rFonts w:ascii="Source Han Sans CN Regular" w:eastAsia="Source Han Sans CN Regular" w:hAnsi="Source Han Sans CN Regular" w:cstheme="minorHAnsi"/>
                <w:sz w:val="36"/>
                <w:szCs w:val="40"/>
                <w:lang w:val="es-ES"/>
              </w:rPr>
            </w:pPr>
            <w:r w:rsidRPr="00CA6470">
              <w:rPr>
                <w:rFonts w:ascii="Source Han Sans CN Regular" w:eastAsia="Source Han Sans CN Regular" w:hAnsi="Source Han Sans CN Regular" w:cstheme="minorHAnsi"/>
                <w:noProof/>
                <w:sz w:val="36"/>
                <w:szCs w:val="40"/>
                <w:lang w:val="es-ES" w:eastAsia="es-ES"/>
              </w:rPr>
              <w:drawing>
                <wp:inline distT="0" distB="0" distL="0" distR="0" wp14:anchorId="2E317F9F" wp14:editId="3BF9AFEF">
                  <wp:extent cx="1495385" cy="1800000"/>
                  <wp:effectExtent l="0" t="0" r="0" b="0"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385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3" w:type="pct"/>
          </w:tcPr>
          <w:p w14:paraId="572D05F2" w14:textId="07D8F2CA" w:rsidR="00B90E45" w:rsidRPr="00F21B5D" w:rsidRDefault="00B90E45" w:rsidP="00B90E45">
            <w:pPr>
              <w:pStyle w:val="Default"/>
              <w:rPr>
                <w:rFonts w:ascii="Source Han Sans CN Regular" w:eastAsia="Source Han Sans CN Regular" w:hAnsi="Source Han Sans CN Regular"/>
                <w:b/>
                <w:sz w:val="36"/>
                <w:szCs w:val="40"/>
                <w:lang w:val="es-ES"/>
              </w:rPr>
            </w:pPr>
            <w:r w:rsidRPr="00F21B5D">
              <w:rPr>
                <w:rFonts w:ascii="Source Han Sans CN Regular" w:eastAsia="Source Han Sans CN Regular" w:hAnsi="Source Han Sans CN Regular"/>
                <w:b/>
                <w:sz w:val="36"/>
                <w:szCs w:val="40"/>
                <w:lang w:val="es-ES"/>
              </w:rPr>
              <w:t>Fre</w:t>
            </w:r>
            <w:r w:rsidR="00F111FC">
              <w:rPr>
                <w:rFonts w:ascii="Source Han Sans CN Regular" w:eastAsia="Source Han Sans CN Regular" w:hAnsi="Source Han Sans CN Regular"/>
                <w:b/>
                <w:sz w:val="36"/>
                <w:szCs w:val="40"/>
                <w:lang w:val="es-ES"/>
              </w:rPr>
              <w:t>q</w:t>
            </w:r>
            <w:r w:rsidRPr="00F21B5D">
              <w:rPr>
                <w:rFonts w:ascii="Source Han Sans CN Regular" w:eastAsia="Source Han Sans CN Regular" w:hAnsi="Source Han Sans CN Regular"/>
                <w:b/>
                <w:sz w:val="36"/>
                <w:szCs w:val="40"/>
                <w:lang w:val="es-ES"/>
              </w:rPr>
              <w:t>u</w:t>
            </w:r>
            <w:r w:rsidR="00F111FC">
              <w:rPr>
                <w:rFonts w:ascii="Source Han Sans CN Regular" w:eastAsia="Source Han Sans CN Regular" w:hAnsi="Source Han Sans CN Regular"/>
                <w:b/>
                <w:sz w:val="36"/>
                <w:szCs w:val="40"/>
                <w:lang w:val="es-ES"/>
              </w:rPr>
              <w:t>ê</w:t>
            </w:r>
            <w:r w:rsidRPr="00F21B5D">
              <w:rPr>
                <w:rFonts w:ascii="Source Han Sans CN Regular" w:eastAsia="Source Han Sans CN Regular" w:hAnsi="Source Han Sans CN Regular"/>
                <w:b/>
                <w:sz w:val="36"/>
                <w:szCs w:val="40"/>
                <w:lang w:val="es-ES"/>
              </w:rPr>
              <w:t>ncia card</w:t>
            </w:r>
            <w:r w:rsidR="00F111FC">
              <w:rPr>
                <w:rFonts w:ascii="Source Han Sans CN Regular" w:eastAsia="Source Han Sans CN Regular" w:hAnsi="Source Han Sans CN Regular"/>
                <w:b/>
                <w:sz w:val="36"/>
                <w:szCs w:val="40"/>
                <w:lang w:val="es-ES"/>
              </w:rPr>
              <w:t>í</w:t>
            </w:r>
            <w:r w:rsidRPr="00F21B5D">
              <w:rPr>
                <w:rFonts w:ascii="Source Han Sans CN Regular" w:eastAsia="Source Han Sans CN Regular" w:hAnsi="Source Han Sans CN Regular"/>
                <w:b/>
                <w:sz w:val="36"/>
                <w:szCs w:val="40"/>
                <w:lang w:val="es-ES"/>
              </w:rPr>
              <w:t>aca</w:t>
            </w:r>
          </w:p>
          <w:p w14:paraId="2F7E04FF" w14:textId="3FD5D472" w:rsidR="00B90E45" w:rsidRDefault="005A3FB7" w:rsidP="00B90E45">
            <w:pPr>
              <w:pStyle w:val="Default"/>
              <w:rPr>
                <w:rFonts w:ascii="Source Han Sans CN Regular" w:eastAsia="Source Han Sans CN Regular" w:hAnsi="Source Han Sans CN Regular"/>
                <w:color w:val="auto"/>
                <w:sz w:val="36"/>
                <w:szCs w:val="40"/>
                <w:lang w:val="es-ES"/>
              </w:rPr>
            </w:pPr>
            <w:r>
              <w:rPr>
                <w:rFonts w:ascii="Source Han Sans CN Regular" w:eastAsia="Source Han Sans CN Regular" w:hAnsi="Source Han Sans CN Regular"/>
                <w:color w:val="auto"/>
                <w:sz w:val="36"/>
                <w:szCs w:val="40"/>
                <w:lang w:val="es-ES"/>
              </w:rPr>
              <w:t xml:space="preserve">Ao ingressar na função, clique no ícone de frequência cardíaca para iniciar a medição. </w:t>
            </w:r>
            <w:r>
              <w:rPr>
                <w:rFonts w:ascii="Source Han Sans CN Regular" w:eastAsia="Source Han Sans CN Regular" w:hAnsi="Source Han Sans CN Regular"/>
                <w:color w:val="auto"/>
                <w:sz w:val="36"/>
                <w:szCs w:val="40"/>
              </w:rPr>
              <w:t xml:space="preserve"> </w:t>
            </w:r>
            <w:r>
              <w:rPr>
                <w:rFonts w:ascii="Source Han Sans CN Regular" w:eastAsia="Source Han Sans CN Regular" w:hAnsi="Source Han Sans CN Regular"/>
                <w:color w:val="auto"/>
                <w:sz w:val="36"/>
                <w:szCs w:val="40"/>
              </w:rPr>
              <w:t>Espere entre 30 a 60 segundos para que finalize a medição e será apresentado o resultado.</w:t>
            </w:r>
            <w:r>
              <w:rPr>
                <w:rFonts w:ascii="Source Han Sans CN Regular" w:eastAsia="Source Han Sans CN Regular" w:hAnsi="Source Han Sans CN Regular"/>
                <w:color w:val="auto"/>
                <w:sz w:val="36"/>
                <w:szCs w:val="40"/>
              </w:rPr>
              <w:t xml:space="preserve"> </w:t>
            </w:r>
            <w:r>
              <w:rPr>
                <w:rFonts w:ascii="Source Han Sans CN Regular" w:eastAsia="Source Han Sans CN Regular" w:hAnsi="Source Han Sans CN Regular"/>
                <w:color w:val="auto"/>
                <w:sz w:val="36"/>
                <w:szCs w:val="40"/>
                <w:lang w:val="es-ES"/>
              </w:rPr>
              <w:t>Deslize para cima para ver um gráfico dos resultados das últimas medições.</w:t>
            </w:r>
            <w:r w:rsidR="006C6EAB" w:rsidRPr="007E6745">
              <w:rPr>
                <w:rFonts w:ascii="Source Han Sans CN Regular" w:eastAsia="Source Han Sans CN Regular" w:hAnsi="Source Han Sans CN Regular"/>
                <w:sz w:val="36"/>
                <w:szCs w:val="40"/>
                <w:lang w:val="es-ES"/>
              </w:rPr>
              <w:t xml:space="preserve"> </w:t>
            </w:r>
            <w:r>
              <w:rPr>
                <w:rFonts w:ascii="Source Han Sans CN Regular" w:eastAsia="Source Han Sans CN Regular" w:hAnsi="Source Han Sans CN Regular"/>
                <w:color w:val="auto"/>
                <w:sz w:val="36"/>
                <w:szCs w:val="40"/>
              </w:rPr>
              <w:t xml:space="preserve"> </w:t>
            </w:r>
            <w:r>
              <w:rPr>
                <w:rFonts w:ascii="Source Han Sans CN Regular" w:eastAsia="Source Han Sans CN Regular" w:hAnsi="Source Han Sans CN Regular"/>
                <w:color w:val="auto"/>
                <w:sz w:val="36"/>
                <w:szCs w:val="40"/>
              </w:rPr>
              <w:t>Pode consultar os dados históricos na aplicação.</w:t>
            </w:r>
          </w:p>
          <w:p w14:paraId="4E87C8E5" w14:textId="7A412038" w:rsidR="006C6EAB" w:rsidRPr="0037044E" w:rsidRDefault="006C6EAB" w:rsidP="00B90E45">
            <w:pPr>
              <w:pStyle w:val="Default"/>
              <w:rPr>
                <w:rFonts w:ascii="Source Han Sans CN Regular" w:eastAsia="Source Han Sans CN Regular" w:hAnsi="Source Han Sans CN Regular"/>
                <w:b/>
                <w:sz w:val="36"/>
                <w:szCs w:val="40"/>
                <w:lang w:val="es-ES"/>
              </w:rPr>
            </w:pPr>
          </w:p>
        </w:tc>
      </w:tr>
      <w:tr w:rsidR="006C6EAB" w:rsidRPr="006C6EAB" w14:paraId="689A7615" w14:textId="77777777" w:rsidTr="00EF0632">
        <w:trPr>
          <w:trHeight w:val="884"/>
        </w:trPr>
        <w:tc>
          <w:tcPr>
            <w:tcW w:w="1407" w:type="pct"/>
          </w:tcPr>
          <w:p w14:paraId="6A6B911F" w14:textId="77777777" w:rsidR="006C6EAB" w:rsidRPr="00FC45EB" w:rsidRDefault="006C6EAB" w:rsidP="006C6EAB">
            <w:pPr>
              <w:spacing w:line="133" w:lineRule="exact"/>
              <w:rPr>
                <w:rFonts w:ascii="Source Han Sans CN Regular" w:eastAsia="Source Han Sans CN Regular" w:hAnsi="Source Han Sans CN Regular" w:cstheme="minorHAnsi"/>
                <w:noProof/>
                <w:sz w:val="36"/>
                <w:szCs w:val="40"/>
                <w:lang w:val="es-ES" w:eastAsia="es-ES"/>
              </w:rPr>
            </w:pPr>
          </w:p>
          <w:p w14:paraId="7E301DED" w14:textId="3BAB4D85" w:rsidR="006C6EAB" w:rsidRPr="00CA6470" w:rsidRDefault="006C6EAB" w:rsidP="006C6EAB">
            <w:pPr>
              <w:rPr>
                <w:rFonts w:ascii="Source Han Sans CN Regular" w:eastAsia="Source Han Sans CN Regular" w:hAnsi="Source Han Sans CN Regular" w:cstheme="minorHAnsi"/>
                <w:noProof/>
                <w:sz w:val="36"/>
                <w:szCs w:val="40"/>
              </w:rPr>
            </w:pPr>
            <w:r w:rsidRPr="000E78F3">
              <w:rPr>
                <w:rFonts w:ascii="Source Han Sans CN Regular" w:eastAsia="Source Han Sans CN Regular" w:hAnsi="Source Han Sans CN Regular" w:cstheme="minorHAnsi"/>
                <w:noProof/>
                <w:sz w:val="36"/>
                <w:szCs w:val="40"/>
                <w:lang w:val="es-ES" w:eastAsia="es-ES"/>
              </w:rPr>
              <w:drawing>
                <wp:inline distT="0" distB="0" distL="0" distR="0" wp14:anchorId="35C9B970" wp14:editId="16DBDA87">
                  <wp:extent cx="1642747" cy="1800000"/>
                  <wp:effectExtent l="0" t="0" r="0" b="0"/>
                  <wp:docPr id="28" name="Imagen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2747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3" w:type="pct"/>
          </w:tcPr>
          <w:p w14:paraId="0B5B228C" w14:textId="3E23B553" w:rsidR="006C6EAB" w:rsidRPr="00F21B5D" w:rsidRDefault="006C6EAB" w:rsidP="006C6EAB">
            <w:pPr>
              <w:pStyle w:val="Default"/>
              <w:rPr>
                <w:rFonts w:ascii="Source Han Sans CN Regular" w:eastAsia="Source Han Sans CN Regular" w:hAnsi="Source Han Sans CN Regular"/>
                <w:b/>
                <w:sz w:val="36"/>
                <w:szCs w:val="40"/>
                <w:lang w:val="es-ES"/>
              </w:rPr>
            </w:pPr>
            <w:r w:rsidRPr="00F21B5D">
              <w:rPr>
                <w:rFonts w:ascii="Source Han Sans CN Regular" w:eastAsia="Source Han Sans CN Regular" w:hAnsi="Source Han Sans CN Regular"/>
                <w:b/>
                <w:sz w:val="36"/>
                <w:szCs w:val="40"/>
                <w:lang w:val="es-ES"/>
              </w:rPr>
              <w:t>De</w:t>
            </w:r>
            <w:r w:rsidR="005A3FB7">
              <w:rPr>
                <w:rFonts w:ascii="Source Han Sans CN Regular" w:eastAsia="Source Han Sans CN Regular" w:hAnsi="Source Han Sans CN Regular"/>
                <w:b/>
                <w:sz w:val="36"/>
                <w:szCs w:val="40"/>
                <w:lang w:val="es-ES"/>
              </w:rPr>
              <w:t>sporto</w:t>
            </w:r>
          </w:p>
          <w:p w14:paraId="4248FC7F" w14:textId="0C20A018" w:rsidR="006C6EAB" w:rsidRPr="00F21B5D" w:rsidRDefault="005A3FB7" w:rsidP="006C6EAB">
            <w:pPr>
              <w:pStyle w:val="1"/>
              <w:spacing w:after="0" w:line="240" w:lineRule="auto"/>
              <w:ind w:firstLine="0"/>
              <w:jc w:val="left"/>
              <w:rPr>
                <w:rFonts w:ascii="Source Han Sans CN Regular" w:eastAsia="Source Han Sans CN Regular" w:hAnsi="Source Han Sans CN Regular"/>
                <w:color w:val="FF0000"/>
                <w:sz w:val="36"/>
                <w:szCs w:val="40"/>
                <w:lang w:val="es-ES"/>
              </w:rPr>
            </w:pPr>
            <w:r>
              <w:rPr>
                <w:rFonts w:ascii="Source Han Sans CN Regular" w:eastAsia="Source Han Sans CN Regular" w:hAnsi="Source Han Sans CN Regular"/>
                <w:sz w:val="36"/>
                <w:szCs w:val="40"/>
                <w:lang w:val="es-ES"/>
              </w:rPr>
              <w:t>Inclui diferentes modos de desporto: caminhar, correr, ciclismo, saltar à corda, badminton, basquetebol e futebol.</w:t>
            </w:r>
          </w:p>
          <w:p w14:paraId="502E6174" w14:textId="77777777" w:rsidR="006C6EAB" w:rsidRDefault="005A3FB7" w:rsidP="006C6EAB">
            <w:pPr>
              <w:pStyle w:val="Default"/>
              <w:rPr>
                <w:rFonts w:ascii="Source Han Sans CN Regular" w:eastAsia="Source Han Sans CN Regular" w:hAnsi="Source Han Sans CN Regular"/>
                <w:sz w:val="36"/>
                <w:szCs w:val="40"/>
                <w:lang w:val="es-ES"/>
              </w:rPr>
            </w:pPr>
            <w:r>
              <w:rPr>
                <w:rFonts w:ascii="Source Han Sans CN Regular" w:eastAsia="Source Han Sans CN Regular" w:hAnsi="Source Han Sans CN Regular"/>
                <w:sz w:val="36"/>
                <w:szCs w:val="40"/>
                <w:lang w:val="es-ES"/>
              </w:rPr>
              <w:t xml:space="preserve">Clique no modo de exercício correspondente para começar a gravação. </w:t>
            </w:r>
            <w:r>
              <w:rPr>
                <w:rFonts w:ascii="Source Han Sans CN Regular" w:eastAsia="Source Han Sans CN Regular" w:hAnsi="Source Han Sans CN Regular"/>
                <w:sz w:val="36"/>
                <w:szCs w:val="40"/>
                <w:lang w:val="es-ES"/>
              </w:rPr>
              <w:t xml:space="preserve"> </w:t>
            </w:r>
            <w:r>
              <w:rPr>
                <w:rFonts w:ascii="Source Han Sans CN Regular" w:eastAsia="Source Han Sans CN Regular" w:hAnsi="Source Han Sans CN Regular"/>
                <w:sz w:val="36"/>
                <w:szCs w:val="40"/>
                <w:lang w:val="es-ES"/>
              </w:rPr>
              <w:t xml:space="preserve">Deslize para a direita para </w:t>
            </w:r>
            <w:r>
              <w:rPr>
                <w:rFonts w:ascii="Source Han Sans CN Regular" w:eastAsia="Source Han Sans CN Regular" w:hAnsi="Source Han Sans CN Regular"/>
                <w:sz w:val="36"/>
                <w:szCs w:val="40"/>
                <w:lang w:val="es-ES"/>
              </w:rPr>
              <w:lastRenderedPageBreak/>
              <w:t>pausar ou finalizar o exercício e guardar os dados. Na aplicação, pode consultar os dados históricos.</w:t>
            </w:r>
          </w:p>
          <w:p w14:paraId="16F8F9F9" w14:textId="226D24ED" w:rsidR="005A3FB7" w:rsidRPr="00F21B5D" w:rsidRDefault="005A3FB7" w:rsidP="006C6EAB">
            <w:pPr>
              <w:pStyle w:val="Default"/>
              <w:rPr>
                <w:rFonts w:ascii="Source Han Sans CN Regular" w:eastAsia="Source Han Sans CN Regular" w:hAnsi="Source Han Sans CN Regular"/>
                <w:b/>
                <w:sz w:val="36"/>
                <w:szCs w:val="40"/>
              </w:rPr>
            </w:pPr>
          </w:p>
        </w:tc>
      </w:tr>
      <w:tr w:rsidR="003F4348" w:rsidRPr="00BD33A6" w14:paraId="487CB2B9" w14:textId="77777777" w:rsidTr="00EF0632">
        <w:trPr>
          <w:trHeight w:val="884"/>
        </w:trPr>
        <w:tc>
          <w:tcPr>
            <w:tcW w:w="1407" w:type="pct"/>
          </w:tcPr>
          <w:p w14:paraId="0CCAAFBC" w14:textId="2EB56415" w:rsidR="003F4348" w:rsidRPr="00CA6470" w:rsidRDefault="003F4348" w:rsidP="003F4348">
            <w:pPr>
              <w:rPr>
                <w:rFonts w:ascii="Source Han Sans CN Regular" w:eastAsia="Source Han Sans CN Regular" w:hAnsi="Source Han Sans CN Regular" w:cstheme="minorHAnsi"/>
                <w:noProof/>
                <w:sz w:val="36"/>
                <w:szCs w:val="40"/>
              </w:rPr>
            </w:pPr>
            <w:r w:rsidRPr="000E78F3">
              <w:rPr>
                <w:rFonts w:ascii="Source Han Sans CN Regular" w:eastAsia="Source Han Sans CN Regular" w:hAnsi="Source Han Sans CN Regular" w:cstheme="minorHAnsi"/>
                <w:noProof/>
                <w:sz w:val="36"/>
                <w:szCs w:val="40"/>
                <w:lang w:val="es-ES" w:eastAsia="es-ES"/>
              </w:rPr>
              <w:lastRenderedPageBreak/>
              <w:drawing>
                <wp:inline distT="0" distB="0" distL="0" distR="0" wp14:anchorId="7FCD3ABD" wp14:editId="7F535EF1">
                  <wp:extent cx="1555285" cy="1800000"/>
                  <wp:effectExtent l="0" t="0" r="6985" b="0"/>
                  <wp:docPr id="34" name="Imagen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285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3" w:type="pct"/>
          </w:tcPr>
          <w:p w14:paraId="6AF8DCDD" w14:textId="23E8804F" w:rsidR="003F4348" w:rsidRPr="00DB44CB" w:rsidRDefault="003F4348" w:rsidP="003F4348">
            <w:pPr>
              <w:pStyle w:val="Default"/>
              <w:rPr>
                <w:rFonts w:ascii="Source Han Sans CN Regular" w:eastAsia="Source Han Sans CN Regular" w:hAnsi="Source Han Sans CN Regular"/>
                <w:b/>
                <w:sz w:val="36"/>
                <w:szCs w:val="40"/>
                <w:lang w:val="es-ES"/>
              </w:rPr>
            </w:pPr>
            <w:r w:rsidRPr="00DB44CB">
              <w:rPr>
                <w:rFonts w:ascii="Source Han Sans CN Regular" w:eastAsia="Source Han Sans CN Regular" w:hAnsi="Source Han Sans CN Regular"/>
                <w:b/>
                <w:sz w:val="36"/>
                <w:szCs w:val="40"/>
                <w:lang w:val="es-ES"/>
              </w:rPr>
              <w:t>Fun</w:t>
            </w:r>
            <w:r w:rsidR="005A3FB7">
              <w:rPr>
                <w:rFonts w:ascii="Source Han Sans CN Regular" w:eastAsia="Source Han Sans CN Regular" w:hAnsi="Source Han Sans CN Regular"/>
                <w:b/>
                <w:sz w:val="36"/>
                <w:szCs w:val="40"/>
                <w:lang w:val="es-ES"/>
              </w:rPr>
              <w:t>ção</w:t>
            </w:r>
            <w:r w:rsidRPr="00DB44CB">
              <w:rPr>
                <w:rFonts w:ascii="Source Han Sans CN Regular" w:eastAsia="Source Han Sans CN Regular" w:hAnsi="Source Han Sans CN Regular"/>
                <w:b/>
                <w:sz w:val="36"/>
                <w:szCs w:val="40"/>
                <w:lang w:val="es-ES"/>
              </w:rPr>
              <w:t xml:space="preserve"> de </w:t>
            </w:r>
            <w:r w:rsidR="005A3FB7">
              <w:rPr>
                <w:rFonts w:ascii="Source Han Sans CN Regular" w:eastAsia="Source Han Sans CN Regular" w:hAnsi="Source Han Sans CN Regular"/>
                <w:b/>
                <w:sz w:val="36"/>
                <w:szCs w:val="40"/>
                <w:lang w:val="es-ES"/>
              </w:rPr>
              <w:t>ch</w:t>
            </w:r>
            <w:r w:rsidRPr="00DB44CB">
              <w:rPr>
                <w:rFonts w:ascii="Source Han Sans CN Regular" w:eastAsia="Source Han Sans CN Regular" w:hAnsi="Source Han Sans CN Regular"/>
                <w:b/>
                <w:sz w:val="36"/>
                <w:szCs w:val="40"/>
                <w:lang w:val="es-ES"/>
              </w:rPr>
              <w:t>amada</w:t>
            </w:r>
          </w:p>
          <w:p w14:paraId="461CF6E7" w14:textId="6B3D3DFE" w:rsidR="002046D2" w:rsidRDefault="002046D2" w:rsidP="002046D2">
            <w:pPr>
              <w:pStyle w:val="Default"/>
              <w:rPr>
                <w:rFonts w:ascii="Source Han Sans CN Regular" w:eastAsia="Source Han Sans CN Regular" w:hAnsi="Source Han Sans CN Regular"/>
                <w:color w:val="auto"/>
                <w:sz w:val="36"/>
                <w:szCs w:val="40"/>
                <w:lang w:val="es-ES"/>
              </w:rPr>
            </w:pPr>
            <w:r>
              <w:rPr>
                <w:rFonts w:ascii="Source Han Sans CN Regular" w:eastAsia="Source Han Sans CN Regular" w:hAnsi="Source Han Sans CN Regular"/>
                <w:bCs/>
                <w:sz w:val="36"/>
                <w:szCs w:val="40"/>
                <w:lang w:val="es-ES"/>
              </w:rPr>
              <w:t>Pode atender chamadas do telemóvel desde o smartwatch, assim como realizar chamadas. Também pode consultar o registo de chamadas do telemóvel. O telemóvel e o smartwatch devem estar conectados e dentro do alcance de Bluetooth</w:t>
            </w:r>
            <w:r>
              <w:rPr>
                <w:rFonts w:ascii="Source Han Sans CN Regular" w:eastAsia="Source Han Sans CN Regular" w:hAnsi="Source Han Sans CN Regular"/>
                <w:bCs/>
                <w:sz w:val="36"/>
                <w:szCs w:val="40"/>
                <w:lang w:val="es-ES"/>
              </w:rPr>
              <w:t xml:space="preserve"> e o áudio debe estar ligado.</w:t>
            </w:r>
          </w:p>
          <w:p w14:paraId="56C46C54" w14:textId="77777777" w:rsidR="003F4348" w:rsidRPr="003F4348" w:rsidRDefault="003F4348" w:rsidP="003F4348">
            <w:pPr>
              <w:pStyle w:val="Default"/>
              <w:rPr>
                <w:rFonts w:ascii="Source Han Sans CN Regular" w:eastAsia="Source Han Sans CN Regular" w:hAnsi="Source Han Sans CN Regular"/>
                <w:b/>
                <w:sz w:val="36"/>
                <w:szCs w:val="40"/>
                <w:lang w:val="es-ES"/>
              </w:rPr>
            </w:pPr>
          </w:p>
        </w:tc>
      </w:tr>
      <w:tr w:rsidR="00E259C0" w:rsidRPr="0037044E" w14:paraId="6CBFADBE" w14:textId="77777777" w:rsidTr="00EF0632">
        <w:trPr>
          <w:trHeight w:val="884"/>
        </w:trPr>
        <w:tc>
          <w:tcPr>
            <w:tcW w:w="1407" w:type="pct"/>
          </w:tcPr>
          <w:p w14:paraId="53DD0194" w14:textId="5B9BA242" w:rsidR="00E259C0" w:rsidRPr="00C9737E" w:rsidRDefault="00E259C0" w:rsidP="00E259C0">
            <w:pPr>
              <w:rPr>
                <w:rFonts w:ascii="Source Han Sans CN Regular" w:eastAsia="Source Han Sans CN Regular" w:hAnsi="Source Han Sans CN Regular" w:cstheme="minorHAnsi"/>
                <w:noProof/>
                <w:sz w:val="36"/>
                <w:szCs w:val="40"/>
              </w:rPr>
            </w:pPr>
            <w:r w:rsidRPr="00CA6470">
              <w:rPr>
                <w:rFonts w:ascii="Source Han Sans CN Regular" w:eastAsia="Source Han Sans CN Regular" w:hAnsi="Source Han Sans CN Regular" w:cstheme="minorHAnsi"/>
                <w:noProof/>
                <w:sz w:val="36"/>
                <w:szCs w:val="40"/>
                <w:lang w:val="es-ES" w:eastAsia="es-ES"/>
              </w:rPr>
              <w:drawing>
                <wp:inline distT="0" distB="0" distL="0" distR="0" wp14:anchorId="7CAC9424" wp14:editId="03BC24F0">
                  <wp:extent cx="1495385" cy="1800000"/>
                  <wp:effectExtent l="0" t="0" r="0" b="0"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385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3" w:type="pct"/>
          </w:tcPr>
          <w:p w14:paraId="1001943E" w14:textId="2EEDC77C" w:rsidR="00E259C0" w:rsidRPr="00F21B5D" w:rsidRDefault="00E259C0" w:rsidP="00E259C0">
            <w:pPr>
              <w:pStyle w:val="Default"/>
              <w:rPr>
                <w:rFonts w:ascii="Source Han Sans CN Regular" w:eastAsia="Source Han Sans CN Regular" w:hAnsi="Source Han Sans CN Regular"/>
                <w:b/>
                <w:sz w:val="36"/>
                <w:szCs w:val="40"/>
                <w:lang w:val="es-ES"/>
              </w:rPr>
            </w:pPr>
            <w:r w:rsidRPr="00F21B5D">
              <w:rPr>
                <w:rFonts w:ascii="Source Han Sans CN Regular" w:eastAsia="Source Han Sans CN Regular" w:hAnsi="Source Han Sans CN Regular"/>
                <w:b/>
                <w:sz w:val="36"/>
                <w:szCs w:val="40"/>
                <w:lang w:val="es-ES"/>
              </w:rPr>
              <w:t>Pres</w:t>
            </w:r>
            <w:r w:rsidR="002046D2">
              <w:rPr>
                <w:rFonts w:ascii="Source Han Sans CN Regular" w:eastAsia="Source Han Sans CN Regular" w:hAnsi="Source Han Sans CN Regular"/>
                <w:b/>
                <w:sz w:val="36"/>
                <w:szCs w:val="40"/>
                <w:lang w:val="es-ES"/>
              </w:rPr>
              <w:t>são</w:t>
            </w:r>
            <w:r w:rsidRPr="00F21B5D">
              <w:rPr>
                <w:rFonts w:ascii="Source Han Sans CN Regular" w:eastAsia="Source Han Sans CN Regular" w:hAnsi="Source Han Sans CN Regular"/>
                <w:b/>
                <w:sz w:val="36"/>
                <w:szCs w:val="40"/>
                <w:lang w:val="es-ES"/>
              </w:rPr>
              <w:t xml:space="preserve"> arterial </w:t>
            </w:r>
          </w:p>
          <w:p w14:paraId="768C192A" w14:textId="7B065F99" w:rsidR="00E259C0" w:rsidRDefault="00095391" w:rsidP="00E259C0">
            <w:pPr>
              <w:pStyle w:val="Default"/>
              <w:rPr>
                <w:rFonts w:ascii="Source Han Sans CN Regular" w:eastAsia="Source Han Sans CN Regular" w:hAnsi="Source Han Sans CN Regular"/>
                <w:color w:val="auto"/>
                <w:sz w:val="36"/>
                <w:szCs w:val="40"/>
                <w:lang w:val="es-ES"/>
              </w:rPr>
            </w:pPr>
            <w:r>
              <w:rPr>
                <w:rFonts w:ascii="Source Han Sans CN Regular" w:eastAsia="Source Han Sans CN Regular" w:hAnsi="Source Han Sans CN Regular"/>
                <w:color w:val="auto"/>
                <w:sz w:val="36"/>
                <w:szCs w:val="40"/>
                <w:lang w:val="es-ES"/>
              </w:rPr>
              <w:t xml:space="preserve">Ao ingressar na função, clique no ícone de pressão arterial para iniciar a medição. </w:t>
            </w:r>
            <w:r>
              <w:rPr>
                <w:rFonts w:ascii="Source Han Sans CN Regular" w:eastAsia="Source Han Sans CN Regular" w:hAnsi="Source Han Sans CN Regular"/>
                <w:color w:val="auto"/>
                <w:sz w:val="36"/>
                <w:szCs w:val="40"/>
              </w:rPr>
              <w:t xml:space="preserve"> </w:t>
            </w:r>
            <w:r>
              <w:rPr>
                <w:rFonts w:ascii="Source Han Sans CN Regular" w:eastAsia="Source Han Sans CN Regular" w:hAnsi="Source Han Sans CN Regular"/>
                <w:color w:val="auto"/>
                <w:sz w:val="36"/>
                <w:szCs w:val="40"/>
              </w:rPr>
              <w:t>Espere entre 30 a 60 segundos para que termine a medição e será mostrado o resultado.</w:t>
            </w:r>
            <w:r>
              <w:rPr>
                <w:rFonts w:ascii="Source Han Sans CN Regular" w:eastAsia="Source Han Sans CN Regular" w:hAnsi="Source Han Sans CN Regular"/>
                <w:color w:val="auto"/>
                <w:sz w:val="36"/>
                <w:szCs w:val="40"/>
              </w:rPr>
              <w:t xml:space="preserve"> </w:t>
            </w:r>
            <w:r w:rsidR="005A3FB7">
              <w:rPr>
                <w:rFonts w:ascii="Source Han Sans CN Regular" w:eastAsia="Source Han Sans CN Regular" w:hAnsi="Source Han Sans CN Regular"/>
                <w:color w:val="auto"/>
                <w:sz w:val="36"/>
                <w:szCs w:val="40"/>
                <w:lang w:val="es-ES"/>
              </w:rPr>
              <w:t>Deslize para cima para ver um gráfico dos resultados das últimas medições.</w:t>
            </w:r>
            <w:r w:rsidR="00E259C0" w:rsidRPr="007E6745">
              <w:rPr>
                <w:rFonts w:ascii="Source Han Sans CN Regular" w:eastAsia="Source Han Sans CN Regular" w:hAnsi="Source Han Sans CN Regular"/>
                <w:sz w:val="36"/>
                <w:szCs w:val="40"/>
                <w:lang w:val="es-ES"/>
              </w:rPr>
              <w:t xml:space="preserve"> </w:t>
            </w:r>
            <w:r>
              <w:rPr>
                <w:rFonts w:ascii="Source Han Sans CN Regular" w:eastAsia="Source Han Sans CN Regular" w:hAnsi="Source Han Sans CN Regular"/>
                <w:sz w:val="36"/>
                <w:szCs w:val="40"/>
                <w:lang w:val="es-ES"/>
              </w:rPr>
              <w:t>Pode consultar os dados históricos na aplicação.</w:t>
            </w:r>
          </w:p>
          <w:p w14:paraId="60926F2B" w14:textId="77777777" w:rsidR="00E259C0" w:rsidRPr="0037044E" w:rsidRDefault="00E259C0" w:rsidP="00E259C0">
            <w:pPr>
              <w:pStyle w:val="Default"/>
              <w:rPr>
                <w:rFonts w:ascii="Source Han Sans CN Regular" w:eastAsia="Source Han Sans CN Regular" w:hAnsi="Source Han Sans CN Regular"/>
                <w:b/>
                <w:sz w:val="36"/>
                <w:szCs w:val="40"/>
                <w:lang w:val="es-ES"/>
              </w:rPr>
            </w:pPr>
          </w:p>
        </w:tc>
      </w:tr>
      <w:tr w:rsidR="00E259C0" w:rsidRPr="005502EB" w14:paraId="21F08B0C" w14:textId="77777777" w:rsidTr="00EF0632">
        <w:trPr>
          <w:trHeight w:val="884"/>
        </w:trPr>
        <w:tc>
          <w:tcPr>
            <w:tcW w:w="1407" w:type="pct"/>
          </w:tcPr>
          <w:p w14:paraId="67F66C76" w14:textId="74FE37E2" w:rsidR="00E259C0" w:rsidRPr="00C9737E" w:rsidRDefault="00E259C0" w:rsidP="00E259C0">
            <w:pPr>
              <w:rPr>
                <w:rFonts w:ascii="Source Han Sans CN Regular" w:eastAsia="Source Han Sans CN Regular" w:hAnsi="Source Han Sans CN Regular" w:cstheme="minorHAnsi"/>
                <w:noProof/>
                <w:sz w:val="36"/>
                <w:szCs w:val="40"/>
              </w:rPr>
            </w:pPr>
            <w:r w:rsidRPr="00CA6470">
              <w:rPr>
                <w:rFonts w:ascii="Source Han Sans CN Regular" w:eastAsia="Source Han Sans CN Regular" w:hAnsi="Source Han Sans CN Regular" w:cstheme="minorHAnsi"/>
                <w:noProof/>
                <w:sz w:val="36"/>
                <w:szCs w:val="40"/>
                <w:lang w:val="es-ES" w:eastAsia="es-ES"/>
              </w:rPr>
              <w:lastRenderedPageBreak/>
              <w:drawing>
                <wp:inline distT="0" distB="0" distL="0" distR="0" wp14:anchorId="57B2E0DF" wp14:editId="0469A9F3">
                  <wp:extent cx="1495385" cy="1800000"/>
                  <wp:effectExtent l="0" t="0" r="0" b="0"/>
                  <wp:docPr id="26" name="Imagen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385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3" w:type="pct"/>
          </w:tcPr>
          <w:p w14:paraId="19EA0403" w14:textId="7EA272D0" w:rsidR="00E259C0" w:rsidRPr="00F21B5D" w:rsidRDefault="00E259C0" w:rsidP="00E259C0">
            <w:pPr>
              <w:pStyle w:val="Default"/>
              <w:rPr>
                <w:rFonts w:ascii="Source Han Sans CN Regular" w:eastAsia="Source Han Sans CN Regular" w:hAnsi="Source Han Sans CN Regular"/>
                <w:b/>
                <w:sz w:val="36"/>
                <w:szCs w:val="40"/>
                <w:lang w:val="es-ES"/>
              </w:rPr>
            </w:pPr>
            <w:r w:rsidRPr="00F21B5D">
              <w:rPr>
                <w:rFonts w:ascii="Source Han Sans CN Regular" w:eastAsia="Source Han Sans CN Regular" w:hAnsi="Source Han Sans CN Regular"/>
                <w:b/>
                <w:sz w:val="36"/>
                <w:szCs w:val="40"/>
                <w:lang w:val="es-ES"/>
              </w:rPr>
              <w:t>Ox</w:t>
            </w:r>
            <w:r w:rsidR="00A901CC">
              <w:rPr>
                <w:rFonts w:ascii="Source Han Sans CN Regular" w:eastAsia="Source Han Sans CN Regular" w:hAnsi="Source Han Sans CN Regular"/>
                <w:b/>
                <w:sz w:val="36"/>
                <w:szCs w:val="40"/>
                <w:lang w:val="es-ES"/>
              </w:rPr>
              <w:t>igénio</w:t>
            </w:r>
            <w:r w:rsidRPr="00F21B5D">
              <w:rPr>
                <w:rFonts w:ascii="Source Han Sans CN Regular" w:eastAsia="Source Han Sans CN Regular" w:hAnsi="Source Han Sans CN Regular"/>
                <w:b/>
                <w:sz w:val="36"/>
                <w:szCs w:val="40"/>
                <w:lang w:val="es-ES"/>
              </w:rPr>
              <w:t xml:space="preserve"> </w:t>
            </w:r>
            <w:r w:rsidR="00A901CC">
              <w:rPr>
                <w:rFonts w:ascii="Source Han Sans CN Regular" w:eastAsia="Source Han Sans CN Regular" w:hAnsi="Source Han Sans CN Regular"/>
                <w:b/>
                <w:sz w:val="36"/>
                <w:szCs w:val="40"/>
                <w:lang w:val="es-ES"/>
              </w:rPr>
              <w:t>no</w:t>
            </w:r>
            <w:r w:rsidRPr="00F21B5D">
              <w:rPr>
                <w:rFonts w:ascii="Source Han Sans CN Regular" w:eastAsia="Source Han Sans CN Regular" w:hAnsi="Source Han Sans CN Regular"/>
                <w:b/>
                <w:sz w:val="36"/>
                <w:szCs w:val="40"/>
                <w:lang w:val="es-ES"/>
              </w:rPr>
              <w:t xml:space="preserve"> sang</w:t>
            </w:r>
            <w:r w:rsidR="00A901CC">
              <w:rPr>
                <w:rFonts w:ascii="Source Han Sans CN Regular" w:eastAsia="Source Han Sans CN Regular" w:hAnsi="Source Han Sans CN Regular"/>
                <w:b/>
                <w:sz w:val="36"/>
                <w:szCs w:val="40"/>
                <w:lang w:val="es-ES"/>
              </w:rPr>
              <w:t>ue</w:t>
            </w:r>
            <w:r w:rsidRPr="00F21B5D">
              <w:rPr>
                <w:rFonts w:ascii="Source Han Sans CN Regular" w:eastAsia="Source Han Sans CN Regular" w:hAnsi="Source Han Sans CN Regular"/>
                <w:b/>
                <w:sz w:val="36"/>
                <w:szCs w:val="40"/>
                <w:lang w:val="es-ES"/>
              </w:rPr>
              <w:t xml:space="preserve"> </w:t>
            </w:r>
          </w:p>
          <w:p w14:paraId="73ABD3FD" w14:textId="09DCEFF3" w:rsidR="00E259C0" w:rsidRPr="005502EB" w:rsidRDefault="00A901CC" w:rsidP="009A1E57">
            <w:pPr>
              <w:pStyle w:val="Default"/>
              <w:rPr>
                <w:rFonts w:ascii="Source Han Sans CN Regular" w:eastAsia="Source Han Sans CN Regular" w:hAnsi="Source Han Sans CN Regular"/>
                <w:b/>
                <w:sz w:val="36"/>
                <w:szCs w:val="40"/>
                <w:lang w:val="es-ES"/>
              </w:rPr>
            </w:pPr>
            <w:r>
              <w:rPr>
                <w:rFonts w:ascii="Source Han Sans CN Regular" w:eastAsia="Source Han Sans CN Regular" w:hAnsi="Source Han Sans CN Regular"/>
                <w:color w:val="auto"/>
                <w:sz w:val="36"/>
                <w:szCs w:val="40"/>
                <w:lang w:val="es-ES"/>
              </w:rPr>
              <w:t xml:space="preserve">Ao ingressar na função, clique no ícone de oxigénio no sangue para iniciar a medição. </w:t>
            </w:r>
            <w:r>
              <w:rPr>
                <w:rFonts w:ascii="Source Han Sans CN Regular" w:eastAsia="Source Han Sans CN Regular" w:hAnsi="Source Han Sans CN Regular"/>
                <w:color w:val="auto"/>
                <w:sz w:val="36"/>
                <w:szCs w:val="40"/>
              </w:rPr>
              <w:t xml:space="preserve"> </w:t>
            </w:r>
            <w:r>
              <w:rPr>
                <w:rFonts w:ascii="Source Han Sans CN Regular" w:eastAsia="Source Han Sans CN Regular" w:hAnsi="Source Han Sans CN Regular"/>
                <w:color w:val="auto"/>
                <w:sz w:val="36"/>
                <w:szCs w:val="40"/>
              </w:rPr>
              <w:t>Espere entre 30 a 60 segundos para que termine a medição e será mostrado o resultado.</w:t>
            </w:r>
            <w:r w:rsidR="00E259C0" w:rsidRPr="007E6745">
              <w:rPr>
                <w:rFonts w:ascii="Source Han Sans CN Regular" w:eastAsia="Source Han Sans CN Regular" w:hAnsi="Source Han Sans CN Regular"/>
                <w:color w:val="auto"/>
                <w:sz w:val="36"/>
                <w:szCs w:val="40"/>
                <w:lang w:val="es-ES"/>
              </w:rPr>
              <w:t xml:space="preserve"> </w:t>
            </w:r>
            <w:r w:rsidR="005A3FB7">
              <w:rPr>
                <w:rFonts w:ascii="Source Han Sans CN Regular" w:eastAsia="Source Han Sans CN Regular" w:hAnsi="Source Han Sans CN Regular"/>
                <w:color w:val="auto"/>
                <w:sz w:val="36"/>
                <w:szCs w:val="40"/>
                <w:lang w:val="es-ES"/>
              </w:rPr>
              <w:t>Deslize para cima para ver um gráfico dos resultados das últimas medições.</w:t>
            </w:r>
            <w:r w:rsidR="00E259C0" w:rsidRPr="007E6745">
              <w:rPr>
                <w:rFonts w:ascii="Source Han Sans CN Regular" w:eastAsia="Source Han Sans CN Regular" w:hAnsi="Source Han Sans CN Regular"/>
                <w:sz w:val="36"/>
                <w:szCs w:val="40"/>
                <w:lang w:val="es-ES"/>
              </w:rPr>
              <w:t xml:space="preserve"> </w:t>
            </w:r>
            <w:r w:rsidR="00095391">
              <w:rPr>
                <w:rFonts w:ascii="Source Han Sans CN Regular" w:eastAsia="Source Han Sans CN Regular" w:hAnsi="Source Han Sans CN Regular"/>
                <w:sz w:val="36"/>
                <w:szCs w:val="40"/>
                <w:lang w:val="es-ES"/>
              </w:rPr>
              <w:t>Pode consultar os dados históricos na aplicação.</w:t>
            </w:r>
          </w:p>
        </w:tc>
      </w:tr>
      <w:tr w:rsidR="00E259C0" w:rsidRPr="00BD33A6" w14:paraId="56F80671" w14:textId="77777777" w:rsidTr="00EF0632">
        <w:trPr>
          <w:trHeight w:val="884"/>
        </w:trPr>
        <w:tc>
          <w:tcPr>
            <w:tcW w:w="1407" w:type="pct"/>
          </w:tcPr>
          <w:p w14:paraId="6B9D7B14" w14:textId="29B68CD7" w:rsidR="00E259C0" w:rsidRPr="00CA6470" w:rsidRDefault="00E259C0" w:rsidP="00E259C0">
            <w:pPr>
              <w:rPr>
                <w:rFonts w:ascii="Source Han Sans CN Regular" w:eastAsia="Source Han Sans CN Regular" w:hAnsi="Source Han Sans CN Regular" w:cstheme="minorHAnsi"/>
                <w:noProof/>
                <w:sz w:val="36"/>
                <w:szCs w:val="40"/>
              </w:rPr>
            </w:pPr>
            <w:r w:rsidRPr="00CA6470">
              <w:rPr>
                <w:rFonts w:ascii="Source Han Sans CN Regular" w:eastAsia="Source Han Sans CN Regular" w:hAnsi="Source Han Sans CN Regular" w:cstheme="minorHAnsi"/>
                <w:noProof/>
                <w:sz w:val="36"/>
                <w:szCs w:val="40"/>
                <w:lang w:val="es-ES" w:eastAsia="es-ES"/>
              </w:rPr>
              <w:drawing>
                <wp:inline distT="0" distB="0" distL="0" distR="0" wp14:anchorId="5B45CFD2" wp14:editId="2042A294">
                  <wp:extent cx="1519908" cy="1800000"/>
                  <wp:effectExtent l="0" t="0" r="4445" b="0"/>
                  <wp:docPr id="27" name="Imagen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9908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3" w:type="pct"/>
          </w:tcPr>
          <w:p w14:paraId="3763C1D6" w14:textId="7E8A04CB" w:rsidR="00E259C0" w:rsidRPr="004C2263" w:rsidRDefault="006C66F6" w:rsidP="00E259C0">
            <w:pPr>
              <w:pStyle w:val="Default"/>
              <w:rPr>
                <w:rFonts w:ascii="Source Han Sans CN Regular" w:eastAsia="Source Han Sans CN Regular" w:hAnsi="Source Han Sans CN Regular"/>
                <w:b/>
                <w:sz w:val="36"/>
                <w:szCs w:val="40"/>
                <w:lang w:val="es-ES"/>
              </w:rPr>
            </w:pPr>
            <w:r>
              <w:rPr>
                <w:rFonts w:ascii="Source Han Sans CN Regular" w:eastAsia="Source Han Sans CN Regular" w:hAnsi="Source Han Sans CN Regular"/>
                <w:b/>
                <w:sz w:val="36"/>
                <w:szCs w:val="40"/>
                <w:lang w:val="es-ES"/>
              </w:rPr>
              <w:t xml:space="preserve">Tempo </w:t>
            </w:r>
          </w:p>
          <w:p w14:paraId="1387ACAC" w14:textId="074C7525" w:rsidR="00E259C0" w:rsidRPr="00E259C0" w:rsidRDefault="00A6346D" w:rsidP="00E259C0">
            <w:pPr>
              <w:pStyle w:val="Default"/>
              <w:rPr>
                <w:rFonts w:ascii="Source Han Sans CN Regular" w:eastAsia="Source Han Sans CN Regular" w:hAnsi="Source Han Sans CN Regular"/>
                <w:b/>
                <w:sz w:val="36"/>
                <w:szCs w:val="40"/>
                <w:lang w:val="es-ES"/>
              </w:rPr>
            </w:pPr>
            <w:r>
              <w:rPr>
                <w:rFonts w:ascii="Source Han Sans CN Regular" w:eastAsia="Source Han Sans CN Regular" w:hAnsi="Source Han Sans CN Regular"/>
                <w:sz w:val="36"/>
                <w:szCs w:val="40"/>
                <w:lang w:val="es-ES"/>
              </w:rPr>
              <w:t xml:space="preserve">Mostra o clima e temperatura atuais. Deslize para cima para ver a previsão para os próximos 5 dias. </w:t>
            </w:r>
            <w:r w:rsidR="006C66F6">
              <w:rPr>
                <w:rFonts w:ascii="Source Han Sans CN Regular" w:eastAsia="Source Han Sans CN Regular" w:hAnsi="Source Han Sans CN Regular"/>
                <w:sz w:val="36"/>
                <w:szCs w:val="40"/>
              </w:rPr>
              <w:t>O telemóvel e o smart watch devem estar conectados para que o smart watch possa receber a informação meteorológica do telemóvel.</w:t>
            </w:r>
          </w:p>
        </w:tc>
      </w:tr>
      <w:tr w:rsidR="003F4348" w:rsidRPr="00BD33A6" w14:paraId="61958C83" w14:textId="77777777" w:rsidTr="00EF0632">
        <w:trPr>
          <w:trHeight w:val="884"/>
        </w:trPr>
        <w:tc>
          <w:tcPr>
            <w:tcW w:w="1407" w:type="pct"/>
          </w:tcPr>
          <w:p w14:paraId="0BAD53EE" w14:textId="50031CA3" w:rsidR="003F4348" w:rsidRPr="00FC45EB" w:rsidRDefault="003F4348" w:rsidP="003F4348">
            <w:pPr>
              <w:jc w:val="center"/>
              <w:rPr>
                <w:rFonts w:ascii="Source Han Sans CN Regular" w:eastAsia="Source Han Sans CN Regular" w:hAnsi="Source Han Sans CN Regular" w:cstheme="minorHAnsi"/>
                <w:sz w:val="36"/>
                <w:szCs w:val="40"/>
                <w:lang w:val="es-ES" w:eastAsia="es-ES"/>
              </w:rPr>
            </w:pPr>
            <w:r w:rsidRPr="000E78F3">
              <w:rPr>
                <w:rFonts w:ascii="Source Han Sans CN Regular" w:eastAsia="Source Han Sans CN Regular" w:hAnsi="Source Han Sans CN Regular"/>
                <w:noProof/>
                <w:sz w:val="20"/>
                <w:lang w:val="es-ES" w:eastAsia="es-ES"/>
              </w:rPr>
              <w:drawing>
                <wp:inline distT="0" distB="0" distL="0" distR="0" wp14:anchorId="226E6D23" wp14:editId="015D9BFB">
                  <wp:extent cx="1541876" cy="1800000"/>
                  <wp:effectExtent l="0" t="0" r="1270" b="0"/>
                  <wp:docPr id="29" name="Imagen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1876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3" w:type="pct"/>
          </w:tcPr>
          <w:p w14:paraId="7F358B80" w14:textId="5CB2C046" w:rsidR="003F4348" w:rsidRPr="00F21B5D" w:rsidRDefault="003F4348" w:rsidP="003F4348">
            <w:pPr>
              <w:pStyle w:val="Default"/>
              <w:rPr>
                <w:rFonts w:ascii="Source Han Sans CN Regular" w:eastAsia="Source Han Sans CN Regular" w:hAnsi="Source Han Sans CN Regular"/>
                <w:b/>
                <w:sz w:val="36"/>
                <w:szCs w:val="40"/>
                <w:lang w:val="es-ES"/>
              </w:rPr>
            </w:pPr>
            <w:r w:rsidRPr="00F21B5D">
              <w:rPr>
                <w:rFonts w:ascii="Source Han Sans CN Regular" w:eastAsia="Source Han Sans CN Regular" w:hAnsi="Source Han Sans CN Regular"/>
                <w:b/>
                <w:sz w:val="36"/>
                <w:szCs w:val="40"/>
                <w:lang w:val="es-ES"/>
              </w:rPr>
              <w:t>Mensa</w:t>
            </w:r>
            <w:r w:rsidR="00A6346D">
              <w:rPr>
                <w:rFonts w:ascii="Source Han Sans CN Regular" w:eastAsia="Source Han Sans CN Regular" w:hAnsi="Source Han Sans CN Regular"/>
                <w:b/>
                <w:sz w:val="36"/>
                <w:szCs w:val="40"/>
                <w:lang w:val="es-ES"/>
              </w:rPr>
              <w:t xml:space="preserve">gens </w:t>
            </w:r>
          </w:p>
          <w:p w14:paraId="304BA05A" w14:textId="43850705" w:rsidR="00A6346D" w:rsidRDefault="00A6346D" w:rsidP="00A6346D">
            <w:pPr>
              <w:pStyle w:val="Default"/>
              <w:rPr>
                <w:rFonts w:ascii="Source Han Sans CN Regular" w:eastAsia="Source Han Sans CN Regular" w:hAnsi="Source Han Sans CN Regular" w:cs="SimSun"/>
                <w:bCs/>
                <w:color w:val="000000" w:themeColor="text1"/>
                <w:sz w:val="22"/>
              </w:rPr>
            </w:pPr>
            <w:r>
              <w:rPr>
                <w:rFonts w:ascii="Source Han Sans CN Regular" w:eastAsia="Source Han Sans CN Regular" w:hAnsi="Source Han Sans CN Regular"/>
                <w:sz w:val="36"/>
                <w:szCs w:val="40"/>
              </w:rPr>
              <w:t xml:space="preserve">Mostra as últimas </w:t>
            </w:r>
            <w:r>
              <w:rPr>
                <w:rFonts w:ascii="Source Han Sans CN Regular" w:eastAsia="Source Han Sans CN Regular" w:hAnsi="Source Han Sans CN Regular"/>
                <w:sz w:val="36"/>
                <w:szCs w:val="40"/>
              </w:rPr>
              <w:t>5</w:t>
            </w:r>
            <w:r>
              <w:rPr>
                <w:rFonts w:ascii="Source Han Sans CN Regular" w:eastAsia="Source Han Sans CN Regular" w:hAnsi="Source Han Sans CN Regular"/>
                <w:sz w:val="36"/>
                <w:szCs w:val="40"/>
              </w:rPr>
              <w:t xml:space="preserve"> mensagens / notificações. O telemóvel e o smart watch devem estar conectados e dentro do alcance de Bluetooth. Deslize para baixo e clique no ícone de eliminar para apagar todos os registos de mensagens. A última notificação recebida irá substituir a mais antiga. Na aplicação </w:t>
            </w:r>
            <w:r>
              <w:rPr>
                <w:rFonts w:ascii="Source Han Sans CN Regular" w:eastAsia="Source Han Sans CN Regular" w:hAnsi="Source Han Sans CN Regular"/>
                <w:sz w:val="36"/>
                <w:szCs w:val="40"/>
              </w:rPr>
              <w:lastRenderedPageBreak/>
              <w:t xml:space="preserve">pode selecionar o tipo de notificações que deseja receber no smartwatch. </w:t>
            </w:r>
          </w:p>
          <w:p w14:paraId="55921DFE" w14:textId="60535B69" w:rsidR="003F4348" w:rsidRPr="006C6EAB" w:rsidRDefault="003F4348" w:rsidP="009A1E57">
            <w:pPr>
              <w:pStyle w:val="Default"/>
              <w:rPr>
                <w:rFonts w:ascii="Source Han Sans CN Regular" w:eastAsia="Source Han Sans CN Regular" w:hAnsi="Source Han Sans CN Regular"/>
                <w:sz w:val="36"/>
                <w:szCs w:val="40"/>
                <w:lang w:val="es-ES"/>
              </w:rPr>
            </w:pPr>
          </w:p>
        </w:tc>
      </w:tr>
      <w:tr w:rsidR="003F4348" w:rsidRPr="00BD33A6" w14:paraId="68C828DD" w14:textId="77777777" w:rsidTr="00EF0632">
        <w:tc>
          <w:tcPr>
            <w:tcW w:w="1407" w:type="pct"/>
          </w:tcPr>
          <w:p w14:paraId="3E94EC98" w14:textId="4D160269" w:rsidR="003F4348" w:rsidRPr="006C6EAB" w:rsidRDefault="003F4348" w:rsidP="003F4348">
            <w:pPr>
              <w:rPr>
                <w:rFonts w:ascii="Source Han Sans CN Regular" w:eastAsia="Source Han Sans CN Regular" w:hAnsi="Source Han Sans CN Regular" w:cstheme="minorHAnsi"/>
                <w:sz w:val="36"/>
                <w:szCs w:val="40"/>
                <w:lang w:val="es-ES"/>
              </w:rPr>
            </w:pPr>
            <w:r w:rsidRPr="000E78F3">
              <w:rPr>
                <w:rFonts w:ascii="Source Han Sans CN Regular" w:eastAsia="Source Han Sans CN Regular" w:hAnsi="Source Han Sans CN Regular" w:cstheme="minorHAnsi"/>
                <w:b/>
                <w:noProof/>
                <w:sz w:val="36"/>
                <w:szCs w:val="12"/>
                <w:lang w:val="es-ES" w:eastAsia="es-ES"/>
              </w:rPr>
              <w:lastRenderedPageBreak/>
              <w:drawing>
                <wp:inline distT="0" distB="0" distL="0" distR="0" wp14:anchorId="60675CCB" wp14:editId="785FD21A">
                  <wp:extent cx="1541876" cy="1800000"/>
                  <wp:effectExtent l="0" t="0" r="1270" b="0"/>
                  <wp:docPr id="30" name="Imagen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1876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3" w:type="pct"/>
          </w:tcPr>
          <w:p w14:paraId="42EC98B6" w14:textId="683CEC05" w:rsidR="007017FF" w:rsidRPr="007017FF" w:rsidRDefault="007017FF" w:rsidP="007017FF">
            <w:pPr>
              <w:pStyle w:val="Default"/>
              <w:rPr>
                <w:rFonts w:ascii="Source Han Sans CN Regular" w:eastAsia="Source Han Sans CN Regular" w:hAnsi="Source Han Sans CN Regular"/>
                <w:b/>
                <w:sz w:val="36"/>
                <w:szCs w:val="40"/>
                <w:lang w:val="es-ES"/>
              </w:rPr>
            </w:pPr>
            <w:r w:rsidRPr="007017FF">
              <w:rPr>
                <w:rFonts w:ascii="Source Han Sans CN Regular" w:eastAsia="Source Han Sans CN Regular" w:hAnsi="Source Han Sans CN Regular"/>
                <w:b/>
                <w:sz w:val="36"/>
                <w:szCs w:val="40"/>
                <w:lang w:val="es-ES"/>
              </w:rPr>
              <w:t>Control</w:t>
            </w:r>
            <w:r w:rsidR="000B4BB8">
              <w:rPr>
                <w:rFonts w:ascii="Source Han Sans CN Regular" w:eastAsia="Source Han Sans CN Regular" w:hAnsi="Source Han Sans CN Regular"/>
                <w:b/>
                <w:sz w:val="36"/>
                <w:szCs w:val="40"/>
                <w:lang w:val="es-ES"/>
              </w:rPr>
              <w:t>o</w:t>
            </w:r>
            <w:r w:rsidRPr="007017FF">
              <w:rPr>
                <w:rFonts w:ascii="Source Han Sans CN Regular" w:eastAsia="Source Han Sans CN Regular" w:hAnsi="Source Han Sans CN Regular"/>
                <w:b/>
                <w:sz w:val="36"/>
                <w:szCs w:val="40"/>
                <w:lang w:val="es-ES"/>
              </w:rPr>
              <w:t xml:space="preserve"> remoto</w:t>
            </w:r>
            <w:r w:rsidR="000B4BB8">
              <w:rPr>
                <w:rFonts w:ascii="Source Han Sans CN Regular" w:eastAsia="Source Han Sans CN Regular" w:hAnsi="Source Han Sans CN Regular"/>
                <w:b/>
                <w:sz w:val="36"/>
                <w:szCs w:val="40"/>
                <w:lang w:val="es-ES"/>
              </w:rPr>
              <w:t xml:space="preserve"> da</w:t>
            </w:r>
            <w:r w:rsidRPr="007017FF">
              <w:rPr>
                <w:rFonts w:ascii="Source Han Sans CN Regular" w:eastAsia="Source Han Sans CN Regular" w:hAnsi="Source Han Sans CN Regular"/>
                <w:b/>
                <w:sz w:val="36"/>
                <w:szCs w:val="40"/>
                <w:lang w:val="es-ES"/>
              </w:rPr>
              <w:t xml:space="preserve"> c</w:t>
            </w:r>
            <w:r w:rsidR="000B4BB8">
              <w:rPr>
                <w:rFonts w:ascii="Source Han Sans CN Regular" w:eastAsia="Source Han Sans CN Regular" w:hAnsi="Source Han Sans CN Regular"/>
                <w:b/>
                <w:sz w:val="36"/>
                <w:szCs w:val="40"/>
                <w:lang w:val="es-ES"/>
              </w:rPr>
              <w:t>â</w:t>
            </w:r>
            <w:r w:rsidRPr="007017FF">
              <w:rPr>
                <w:rFonts w:ascii="Source Han Sans CN Regular" w:eastAsia="Source Han Sans CN Regular" w:hAnsi="Source Han Sans CN Regular"/>
                <w:b/>
                <w:sz w:val="36"/>
                <w:szCs w:val="40"/>
                <w:lang w:val="es-ES"/>
              </w:rPr>
              <w:t>mara</w:t>
            </w:r>
          </w:p>
          <w:p w14:paraId="5B08D240" w14:textId="77777777" w:rsidR="000B4BB8" w:rsidRPr="0044158E" w:rsidRDefault="000B4BB8" w:rsidP="000B4BB8">
            <w:pPr>
              <w:rPr>
                <w:rFonts w:ascii="Source Han Sans CN Regular" w:eastAsia="Source Han Sans CN Regular" w:hAnsi="Source Han Sans CN Regular" w:cs="Calibri"/>
                <w:color w:val="000000"/>
                <w:sz w:val="36"/>
                <w:szCs w:val="12"/>
                <w:lang w:val="es-ES"/>
              </w:rPr>
            </w:pPr>
            <w:r>
              <w:rPr>
                <w:rFonts w:ascii="Source Han Sans CN Regular" w:eastAsia="Source Han Sans CN Regular" w:hAnsi="Source Han Sans CN Regular" w:cs="Calibri"/>
                <w:color w:val="000000"/>
                <w:sz w:val="36"/>
                <w:szCs w:val="12"/>
                <w:lang w:val="es-ES"/>
              </w:rPr>
              <w:t>A câmara do telemóvel será aberta. Agite o smartwatch ou clique no ecrã e o telemóvel tira uma foto. A foto é guardada na galeria do telemóvel. Nota: quando aparecer a permissão de uso da câmara, selecione “Permitir”.</w:t>
            </w:r>
          </w:p>
          <w:p w14:paraId="72455483" w14:textId="77777777" w:rsidR="003F4348" w:rsidRPr="007017FF" w:rsidRDefault="003F4348" w:rsidP="003F4348">
            <w:pPr>
              <w:pStyle w:val="Default"/>
              <w:rPr>
                <w:rFonts w:ascii="Source Han Sans CN Regular" w:eastAsia="Source Han Sans CN Regular" w:hAnsi="Source Han Sans CN Regular"/>
                <w:b/>
                <w:sz w:val="36"/>
                <w:szCs w:val="40"/>
                <w:lang w:val="es-ES"/>
              </w:rPr>
            </w:pPr>
          </w:p>
        </w:tc>
      </w:tr>
      <w:tr w:rsidR="007017FF" w:rsidRPr="00BD33A6" w14:paraId="03831D36" w14:textId="77777777" w:rsidTr="00EF0632">
        <w:tc>
          <w:tcPr>
            <w:tcW w:w="1407" w:type="pct"/>
          </w:tcPr>
          <w:p w14:paraId="47EADBDB" w14:textId="3D39EA8E" w:rsidR="007017FF" w:rsidRPr="000E78F3" w:rsidRDefault="007017FF" w:rsidP="007017FF">
            <w:pPr>
              <w:rPr>
                <w:rFonts w:ascii="Source Han Sans CN Regular" w:eastAsia="Source Han Sans CN Regular" w:hAnsi="Source Han Sans CN Regular" w:cstheme="minorHAnsi"/>
                <w:b/>
                <w:noProof/>
                <w:sz w:val="36"/>
                <w:szCs w:val="12"/>
              </w:rPr>
            </w:pPr>
            <w:r w:rsidRPr="00CA6470">
              <w:rPr>
                <w:rFonts w:ascii="Source Han Sans CN Regular" w:eastAsia="Source Han Sans CN Regular" w:hAnsi="Source Han Sans CN Regular" w:cstheme="minorHAnsi"/>
                <w:noProof/>
                <w:sz w:val="36"/>
                <w:szCs w:val="40"/>
                <w:lang w:val="es-ES" w:eastAsia="es-ES"/>
              </w:rPr>
              <w:drawing>
                <wp:inline distT="0" distB="0" distL="0" distR="0" wp14:anchorId="71E819FB" wp14:editId="7039AE90">
                  <wp:extent cx="1541876" cy="1800000"/>
                  <wp:effectExtent l="0" t="0" r="1270" b="0"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1876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3" w:type="pct"/>
          </w:tcPr>
          <w:p w14:paraId="6FEAB83B" w14:textId="4F4F533B" w:rsidR="007017FF" w:rsidRPr="007A435B" w:rsidRDefault="007017FF" w:rsidP="007017FF">
            <w:pPr>
              <w:pStyle w:val="Default"/>
              <w:rPr>
                <w:rFonts w:ascii="Source Han Sans CN Regular" w:eastAsia="Source Han Sans CN Regular" w:hAnsi="Source Han Sans CN Regular"/>
                <w:b/>
                <w:sz w:val="36"/>
                <w:szCs w:val="40"/>
                <w:lang w:val="es-ES"/>
              </w:rPr>
            </w:pPr>
            <w:r w:rsidRPr="007A435B">
              <w:rPr>
                <w:rFonts w:ascii="Source Han Sans CN Regular" w:eastAsia="Source Han Sans CN Regular" w:hAnsi="Source Han Sans CN Regular"/>
                <w:b/>
                <w:sz w:val="36"/>
                <w:szCs w:val="40"/>
                <w:lang w:val="es-ES"/>
              </w:rPr>
              <w:t>Control</w:t>
            </w:r>
            <w:r w:rsidR="000B4BB8">
              <w:rPr>
                <w:rFonts w:ascii="Source Han Sans CN Regular" w:eastAsia="Source Han Sans CN Regular" w:hAnsi="Source Han Sans CN Regular"/>
                <w:b/>
                <w:sz w:val="36"/>
                <w:szCs w:val="40"/>
                <w:lang w:val="es-ES"/>
              </w:rPr>
              <w:t xml:space="preserve">o </w:t>
            </w:r>
            <w:r w:rsidRPr="007A435B">
              <w:rPr>
                <w:rFonts w:ascii="Source Han Sans CN Regular" w:eastAsia="Source Han Sans CN Regular" w:hAnsi="Source Han Sans CN Regular"/>
                <w:b/>
                <w:sz w:val="36"/>
                <w:szCs w:val="40"/>
                <w:lang w:val="es-ES"/>
              </w:rPr>
              <w:t>remoto de música</w:t>
            </w:r>
          </w:p>
          <w:p w14:paraId="6B8BD595" w14:textId="77777777" w:rsidR="000B4BB8" w:rsidRPr="00FC45EB" w:rsidRDefault="000B4BB8" w:rsidP="000B4BB8">
            <w:pPr>
              <w:pStyle w:val="Default"/>
              <w:rPr>
                <w:rFonts w:ascii="Source Han Sans CN Regular" w:eastAsia="Source Han Sans CN Regular" w:hAnsi="Source Han Sans CN Regular"/>
                <w:color w:val="auto"/>
                <w:sz w:val="36"/>
                <w:szCs w:val="40"/>
              </w:rPr>
            </w:pPr>
            <w:r>
              <w:rPr>
                <w:rFonts w:ascii="Source Han Sans CN Regular" w:eastAsia="Source Han Sans CN Regular" w:hAnsi="Source Han Sans CN Regular"/>
                <w:color w:val="auto"/>
                <w:sz w:val="36"/>
                <w:szCs w:val="40"/>
              </w:rPr>
              <w:t>Mostra botões para reproduzir/ pausar e para passar à música seguinte ou à anterior, e assim controlar de forma remota a reprodução da música no telemóvel conectado. O telemóvel e o smart watch devem estar conectados e dentro do alcance do Bluetooth.</w:t>
            </w:r>
          </w:p>
          <w:p w14:paraId="18014364" w14:textId="77777777" w:rsidR="007017FF" w:rsidRPr="007017FF" w:rsidRDefault="007017FF" w:rsidP="007017FF">
            <w:pPr>
              <w:pStyle w:val="Default"/>
              <w:rPr>
                <w:rFonts w:ascii="Source Han Sans CN Regular" w:eastAsia="Source Han Sans CN Regular" w:hAnsi="Source Han Sans CN Regular"/>
                <w:b/>
                <w:sz w:val="36"/>
                <w:szCs w:val="40"/>
                <w:lang w:val="es-ES"/>
              </w:rPr>
            </w:pPr>
          </w:p>
        </w:tc>
      </w:tr>
      <w:tr w:rsidR="007017FF" w:rsidRPr="00BD33A6" w14:paraId="0D2EB08F" w14:textId="77777777" w:rsidTr="00EF0632">
        <w:tc>
          <w:tcPr>
            <w:tcW w:w="1407" w:type="pct"/>
          </w:tcPr>
          <w:p w14:paraId="3F0DE331" w14:textId="77777777" w:rsidR="007017FF" w:rsidRPr="00395DC5" w:rsidRDefault="007017FF" w:rsidP="007017FF">
            <w:pPr>
              <w:rPr>
                <w:rFonts w:ascii="Source Han Sans CN Regular" w:eastAsia="Source Han Sans CN Regular" w:hAnsi="Source Han Sans CN Regular" w:cstheme="minorHAnsi"/>
                <w:noProof/>
                <w:sz w:val="36"/>
                <w:szCs w:val="40"/>
                <w:lang w:val="es-ES"/>
              </w:rPr>
            </w:pPr>
          </w:p>
        </w:tc>
        <w:tc>
          <w:tcPr>
            <w:tcW w:w="3593" w:type="pct"/>
          </w:tcPr>
          <w:p w14:paraId="2AD98D31" w14:textId="6CE0D63C" w:rsidR="007017FF" w:rsidRPr="00395DC5" w:rsidRDefault="007017FF" w:rsidP="007017FF">
            <w:pPr>
              <w:pStyle w:val="Default"/>
              <w:rPr>
                <w:rFonts w:ascii="Source Han Sans CN Regular" w:eastAsia="Source Han Sans CN Regular" w:hAnsi="Source Han Sans CN Regular"/>
                <w:b/>
                <w:sz w:val="36"/>
                <w:szCs w:val="40"/>
                <w:lang w:val="es-ES"/>
              </w:rPr>
            </w:pPr>
            <w:r w:rsidRPr="00395DC5">
              <w:rPr>
                <w:rFonts w:ascii="Source Han Sans CN Regular" w:eastAsia="Source Han Sans CN Regular" w:hAnsi="Source Han Sans CN Regular"/>
                <w:b/>
                <w:sz w:val="36"/>
                <w:szCs w:val="40"/>
                <w:lang w:val="es-ES"/>
              </w:rPr>
              <w:t>Gu</w:t>
            </w:r>
            <w:r w:rsidR="000B4BB8">
              <w:rPr>
                <w:rFonts w:ascii="Source Han Sans CN Regular" w:eastAsia="Source Han Sans CN Regular" w:hAnsi="Source Han Sans CN Regular"/>
                <w:b/>
                <w:sz w:val="36"/>
                <w:szCs w:val="40"/>
                <w:lang w:val="es-ES"/>
              </w:rPr>
              <w:t>i</w:t>
            </w:r>
            <w:r w:rsidRPr="00395DC5">
              <w:rPr>
                <w:rFonts w:ascii="Source Han Sans CN Regular" w:eastAsia="Source Han Sans CN Regular" w:hAnsi="Source Han Sans CN Regular"/>
                <w:b/>
                <w:sz w:val="36"/>
                <w:szCs w:val="40"/>
                <w:lang w:val="es-ES"/>
              </w:rPr>
              <w:t>a de respira</w:t>
            </w:r>
            <w:r w:rsidR="000B4BB8">
              <w:rPr>
                <w:rFonts w:ascii="Source Han Sans CN Regular" w:eastAsia="Source Han Sans CN Regular" w:hAnsi="Source Han Sans CN Regular"/>
                <w:b/>
                <w:sz w:val="36"/>
                <w:szCs w:val="40"/>
                <w:lang w:val="es-ES"/>
              </w:rPr>
              <w:t>ção</w:t>
            </w:r>
          </w:p>
          <w:p w14:paraId="12EE9F46" w14:textId="5E50D675" w:rsidR="00395DC5" w:rsidRPr="00395DC5" w:rsidRDefault="000B4BB8" w:rsidP="00395DC5">
            <w:pPr>
              <w:pStyle w:val="Default"/>
              <w:rPr>
                <w:rFonts w:ascii="Source Han Sans CN Regular" w:eastAsia="Source Han Sans CN Regular" w:hAnsi="Source Han Sans CN Regular"/>
                <w:sz w:val="36"/>
                <w:szCs w:val="40"/>
                <w:lang w:val="es-ES"/>
              </w:rPr>
            </w:pPr>
            <w:bookmarkStart w:id="0" w:name="_Hlk80880845"/>
            <w:r>
              <w:rPr>
                <w:rFonts w:ascii="Source Han Sans CN Regular" w:eastAsia="Source Han Sans CN Regular" w:hAnsi="Source Han Sans CN Regular"/>
                <w:sz w:val="36"/>
                <w:szCs w:val="40"/>
                <w:lang w:val="es-ES"/>
              </w:rPr>
              <w:t>Siga os passos para inspirar e expirar.</w:t>
            </w:r>
          </w:p>
          <w:bookmarkEnd w:id="0"/>
          <w:p w14:paraId="12D19430" w14:textId="62A299AE" w:rsidR="007017FF" w:rsidRPr="00395DC5" w:rsidRDefault="007017FF" w:rsidP="007017FF">
            <w:pPr>
              <w:pStyle w:val="Default"/>
              <w:rPr>
                <w:rFonts w:ascii="Source Han Sans CN Regular" w:eastAsia="Source Han Sans CN Regular" w:hAnsi="Source Han Sans CN Regular"/>
                <w:b/>
                <w:sz w:val="36"/>
                <w:szCs w:val="40"/>
                <w:lang w:val="es-ES"/>
              </w:rPr>
            </w:pPr>
          </w:p>
        </w:tc>
      </w:tr>
      <w:tr w:rsidR="007017FF" w:rsidRPr="00BD33A6" w14:paraId="077E4A71" w14:textId="77777777" w:rsidTr="00EF0632">
        <w:tc>
          <w:tcPr>
            <w:tcW w:w="1407" w:type="pct"/>
          </w:tcPr>
          <w:p w14:paraId="45099094" w14:textId="1817B229" w:rsidR="007017FF" w:rsidRPr="006C6EAB" w:rsidRDefault="007017FF" w:rsidP="007017FF">
            <w:pPr>
              <w:rPr>
                <w:rFonts w:ascii="Source Han Sans CN Regular" w:eastAsia="Source Han Sans CN Regular" w:hAnsi="Source Han Sans CN Regular" w:cstheme="minorHAnsi"/>
                <w:sz w:val="36"/>
                <w:szCs w:val="40"/>
                <w:lang w:val="es-ES"/>
              </w:rPr>
            </w:pPr>
          </w:p>
        </w:tc>
        <w:tc>
          <w:tcPr>
            <w:tcW w:w="3593" w:type="pct"/>
          </w:tcPr>
          <w:p w14:paraId="466FC1AC" w14:textId="127D1D1D" w:rsidR="007017FF" w:rsidRPr="00F21B5D" w:rsidRDefault="007017FF" w:rsidP="007017FF">
            <w:pPr>
              <w:pStyle w:val="Default"/>
              <w:rPr>
                <w:rFonts w:ascii="Source Han Sans CN Regular" w:eastAsia="Source Han Sans CN Regular" w:hAnsi="Source Han Sans CN Regular"/>
                <w:b/>
                <w:sz w:val="36"/>
                <w:szCs w:val="40"/>
                <w:lang w:val="es-ES"/>
              </w:rPr>
            </w:pPr>
            <w:r w:rsidRPr="00F21B5D">
              <w:rPr>
                <w:rFonts w:ascii="Source Han Sans CN Regular" w:eastAsia="Source Han Sans CN Regular" w:hAnsi="Source Han Sans CN Regular"/>
                <w:b/>
                <w:sz w:val="36"/>
                <w:szCs w:val="40"/>
                <w:lang w:val="es-ES"/>
              </w:rPr>
              <w:t>Cronó</w:t>
            </w:r>
            <w:r w:rsidR="000B4BB8">
              <w:rPr>
                <w:rFonts w:ascii="Source Han Sans CN Regular" w:eastAsia="Source Han Sans CN Regular" w:hAnsi="Source Han Sans CN Regular"/>
                <w:b/>
                <w:sz w:val="36"/>
                <w:szCs w:val="40"/>
                <w:lang w:val="es-ES"/>
              </w:rPr>
              <w:t>metro</w:t>
            </w:r>
          </w:p>
          <w:p w14:paraId="6F616C22" w14:textId="546B3F6D" w:rsidR="007017FF" w:rsidRPr="0087079C" w:rsidRDefault="000B4BB8" w:rsidP="007017FF">
            <w:pPr>
              <w:pStyle w:val="Default"/>
              <w:rPr>
                <w:rFonts w:ascii="Source Han Sans CN Regular" w:eastAsia="Source Han Sans CN Regular" w:hAnsi="Source Han Sans CN Regular"/>
                <w:sz w:val="36"/>
                <w:szCs w:val="40"/>
                <w:lang w:val="es-ES"/>
              </w:rPr>
            </w:pPr>
            <w:r w:rsidRPr="00466CE2">
              <w:rPr>
                <w:rFonts w:ascii="Source Han Sans CN Regular" w:eastAsia="Source Han Sans CN Regular" w:hAnsi="Source Han Sans CN Regular"/>
                <w:sz w:val="36"/>
                <w:szCs w:val="12"/>
                <w:lang w:val="es-ES"/>
              </w:rPr>
              <w:t>Clique no ícone de in</w:t>
            </w:r>
            <w:r>
              <w:rPr>
                <w:rFonts w:ascii="Source Han Sans CN Regular" w:eastAsia="Source Han Sans CN Regular" w:hAnsi="Source Han Sans CN Regular"/>
                <w:sz w:val="36"/>
                <w:szCs w:val="12"/>
                <w:lang w:val="es-ES"/>
              </w:rPr>
              <w:t>í</w:t>
            </w:r>
            <w:r w:rsidRPr="00466CE2">
              <w:rPr>
                <w:rFonts w:ascii="Source Han Sans CN Regular" w:eastAsia="Source Han Sans CN Regular" w:hAnsi="Source Han Sans CN Regular"/>
                <w:sz w:val="36"/>
                <w:szCs w:val="12"/>
                <w:lang w:val="es-ES"/>
              </w:rPr>
              <w:t xml:space="preserve">cio para começar a </w:t>
            </w:r>
            <w:r w:rsidRPr="00466CE2">
              <w:rPr>
                <w:rFonts w:ascii="Source Han Sans CN Regular" w:eastAsia="Source Han Sans CN Regular" w:hAnsi="Source Han Sans CN Regular"/>
                <w:sz w:val="36"/>
                <w:szCs w:val="12"/>
                <w:lang w:val="es-ES"/>
              </w:rPr>
              <w:lastRenderedPageBreak/>
              <w:t>contagem.</w:t>
            </w:r>
            <w:r>
              <w:rPr>
                <w:rFonts w:ascii="Source Han Sans CN Regular" w:eastAsia="Source Han Sans CN Regular" w:hAnsi="Source Han Sans CN Regular"/>
                <w:sz w:val="36"/>
                <w:szCs w:val="12"/>
                <w:lang w:val="es-ES"/>
              </w:rPr>
              <w:t xml:space="preserve"> C</w:t>
            </w:r>
            <w:r w:rsidRPr="00466CE2">
              <w:rPr>
                <w:rFonts w:ascii="Source Han Sans CN Regular" w:eastAsia="Source Han Sans CN Regular" w:hAnsi="Source Han Sans CN Regular"/>
                <w:sz w:val="36"/>
                <w:szCs w:val="12"/>
                <w:lang w:val="es-ES"/>
              </w:rPr>
              <w:t>lique no ícone de reinicio para reestabelecer a contagem a 0.</w:t>
            </w:r>
          </w:p>
        </w:tc>
      </w:tr>
      <w:tr w:rsidR="007017FF" w:rsidRPr="00BD33A6" w14:paraId="3B355BD8" w14:textId="77777777" w:rsidTr="00EF0632">
        <w:tc>
          <w:tcPr>
            <w:tcW w:w="1407" w:type="pct"/>
          </w:tcPr>
          <w:p w14:paraId="6C4E8576" w14:textId="00313663" w:rsidR="007017FF" w:rsidRPr="007017FF" w:rsidRDefault="007017FF" w:rsidP="007017FF">
            <w:pPr>
              <w:rPr>
                <w:rFonts w:ascii="Source Han Sans CN Regular" w:eastAsia="Source Han Sans CN Regular" w:hAnsi="Source Han Sans CN Regular" w:cstheme="minorHAnsi"/>
                <w:sz w:val="36"/>
                <w:szCs w:val="40"/>
                <w:lang w:val="es-ES"/>
              </w:rPr>
            </w:pPr>
          </w:p>
        </w:tc>
        <w:tc>
          <w:tcPr>
            <w:tcW w:w="3593" w:type="pct"/>
          </w:tcPr>
          <w:p w14:paraId="5666BC12" w14:textId="3FA5AD27" w:rsidR="007017FF" w:rsidRPr="00395DC5" w:rsidRDefault="007017FF" w:rsidP="007017FF">
            <w:pPr>
              <w:pStyle w:val="Default"/>
              <w:rPr>
                <w:rFonts w:ascii="Source Han Sans CN Regular" w:eastAsia="Source Han Sans CN Regular" w:hAnsi="Source Han Sans CN Regular"/>
                <w:b/>
                <w:sz w:val="36"/>
                <w:szCs w:val="40"/>
                <w:lang w:val="es-ES"/>
              </w:rPr>
            </w:pPr>
            <w:r w:rsidRPr="00395DC5">
              <w:rPr>
                <w:rFonts w:ascii="Source Han Sans CN Regular" w:eastAsia="Source Han Sans CN Regular" w:hAnsi="Source Han Sans CN Regular"/>
                <w:b/>
                <w:sz w:val="36"/>
                <w:szCs w:val="40"/>
                <w:lang w:val="es-ES"/>
              </w:rPr>
              <w:t>Alarm</w:t>
            </w:r>
            <w:r w:rsidR="000B4BB8">
              <w:rPr>
                <w:rFonts w:ascii="Source Han Sans CN Regular" w:eastAsia="Source Han Sans CN Regular" w:hAnsi="Source Han Sans CN Regular"/>
                <w:b/>
                <w:sz w:val="36"/>
                <w:szCs w:val="40"/>
                <w:lang w:val="es-ES"/>
              </w:rPr>
              <w:t>e</w:t>
            </w:r>
            <w:r w:rsidRPr="00395DC5">
              <w:rPr>
                <w:rFonts w:ascii="Source Han Sans CN Regular" w:eastAsia="Source Han Sans CN Regular" w:hAnsi="Source Han Sans CN Regular"/>
                <w:b/>
                <w:sz w:val="36"/>
                <w:szCs w:val="40"/>
                <w:lang w:val="es-ES"/>
              </w:rPr>
              <w:t>s</w:t>
            </w:r>
          </w:p>
          <w:p w14:paraId="2012370C" w14:textId="72DE988F" w:rsidR="000B4BB8" w:rsidRPr="00FC45EB" w:rsidRDefault="000B4BB8" w:rsidP="000B4BB8">
            <w:pPr>
              <w:pStyle w:val="Default"/>
              <w:rPr>
                <w:rFonts w:ascii="Source Han Sans CN Regular" w:eastAsia="Source Han Sans CN Regular" w:hAnsi="Source Han Sans CN Regular"/>
                <w:b/>
                <w:color w:val="auto"/>
                <w:sz w:val="36"/>
                <w:szCs w:val="40"/>
              </w:rPr>
            </w:pPr>
            <w:r>
              <w:rPr>
                <w:rFonts w:ascii="Source Han Sans CN Regular" w:eastAsia="Source Han Sans CN Regular" w:hAnsi="Source Han Sans CN Regular"/>
                <w:sz w:val="36"/>
                <w:szCs w:val="40"/>
              </w:rPr>
              <w:t>Pode configurar até 3 alarmes</w:t>
            </w:r>
            <w:r>
              <w:rPr>
                <w:rFonts w:ascii="Source Han Sans CN Regular" w:eastAsia="Source Han Sans CN Regular" w:hAnsi="Source Han Sans CN Regular"/>
                <w:sz w:val="36"/>
                <w:szCs w:val="40"/>
              </w:rPr>
              <w:t xml:space="preserve"> (o tempo é selecionado na app)</w:t>
            </w:r>
            <w:r>
              <w:rPr>
                <w:rFonts w:ascii="Source Han Sans CN Regular" w:eastAsia="Source Han Sans CN Regular" w:hAnsi="Source Han Sans CN Regular"/>
                <w:sz w:val="36"/>
                <w:szCs w:val="40"/>
              </w:rPr>
              <w:t>. Quando chegar a hora, o smart watch vibra e acende o ecrã para mostrar o ícone do despertador.</w:t>
            </w:r>
          </w:p>
          <w:p w14:paraId="1B62DFEE" w14:textId="520D4E04" w:rsidR="007017FF" w:rsidRPr="0087079C" w:rsidRDefault="007017FF" w:rsidP="007017FF">
            <w:pPr>
              <w:pStyle w:val="Default"/>
              <w:rPr>
                <w:rFonts w:ascii="Source Han Sans CN Regular" w:eastAsia="Source Han Sans CN Regular" w:hAnsi="Source Han Sans CN Regular"/>
                <w:b/>
                <w:sz w:val="36"/>
                <w:szCs w:val="40"/>
                <w:lang w:val="es-ES"/>
              </w:rPr>
            </w:pPr>
          </w:p>
        </w:tc>
      </w:tr>
      <w:tr w:rsidR="007017FF" w:rsidRPr="00BD33A6" w14:paraId="2E840E60" w14:textId="77777777" w:rsidTr="00EF0632">
        <w:tc>
          <w:tcPr>
            <w:tcW w:w="1407" w:type="pct"/>
          </w:tcPr>
          <w:p w14:paraId="319DB713" w14:textId="4AF1BB1C" w:rsidR="007017FF" w:rsidRPr="007017FF" w:rsidRDefault="007017FF" w:rsidP="007017FF">
            <w:pPr>
              <w:rPr>
                <w:rFonts w:ascii="Source Han Sans CN Regular" w:eastAsia="Source Han Sans CN Regular" w:hAnsi="Source Han Sans CN Regular" w:cstheme="minorHAnsi"/>
                <w:noProof/>
                <w:sz w:val="36"/>
                <w:szCs w:val="40"/>
                <w:lang w:val="es-ES"/>
              </w:rPr>
            </w:pPr>
          </w:p>
        </w:tc>
        <w:tc>
          <w:tcPr>
            <w:tcW w:w="3593" w:type="pct"/>
          </w:tcPr>
          <w:p w14:paraId="6D17CC92" w14:textId="5B83B422" w:rsidR="007017FF" w:rsidRDefault="00426A01" w:rsidP="007017FF">
            <w:pPr>
              <w:pStyle w:val="Default"/>
              <w:rPr>
                <w:rFonts w:ascii="Source Han Sans CN Regular" w:eastAsia="Source Han Sans CN Regular" w:hAnsi="Source Han Sans CN Regular"/>
                <w:b/>
                <w:sz w:val="36"/>
                <w:szCs w:val="40"/>
                <w:lang w:val="es-ES"/>
              </w:rPr>
            </w:pPr>
            <w:r>
              <w:rPr>
                <w:rFonts w:ascii="Source Han Sans CN Regular" w:eastAsia="Source Han Sans CN Regular" w:hAnsi="Source Han Sans CN Regular"/>
                <w:b/>
                <w:sz w:val="36"/>
                <w:szCs w:val="40"/>
                <w:lang w:val="es-ES"/>
              </w:rPr>
              <w:t>Contagem regressiva</w:t>
            </w:r>
          </w:p>
          <w:p w14:paraId="1AFCBE97" w14:textId="3D2BB43F" w:rsidR="007017FF" w:rsidRDefault="00426A01" w:rsidP="00395DC5">
            <w:pPr>
              <w:pStyle w:val="Default"/>
              <w:rPr>
                <w:rFonts w:ascii="Source Han Sans CN Regular" w:eastAsia="Source Han Sans CN Regular" w:hAnsi="Source Han Sans CN Regular"/>
                <w:sz w:val="36"/>
                <w:szCs w:val="40"/>
                <w:lang w:val="es-ES"/>
              </w:rPr>
            </w:pPr>
            <w:r>
              <w:rPr>
                <w:rFonts w:ascii="Source Han Sans CN Regular" w:eastAsia="Source Han Sans CN Regular" w:hAnsi="Source Han Sans CN Regular"/>
                <w:sz w:val="36"/>
                <w:szCs w:val="40"/>
                <w:lang w:val="es-ES"/>
              </w:rPr>
              <w:t>Selecione um dos tempos pré-estabelecidos. Clique no ícone de início para iniciar a contagem regressiva.</w:t>
            </w:r>
          </w:p>
          <w:p w14:paraId="0A851505" w14:textId="42784506" w:rsidR="00395DC5" w:rsidRPr="00892D0A" w:rsidRDefault="00395DC5" w:rsidP="00395DC5">
            <w:pPr>
              <w:pStyle w:val="Default"/>
              <w:rPr>
                <w:rFonts w:ascii="Source Han Sans CN Regular" w:eastAsia="Source Han Sans CN Regular" w:hAnsi="Source Han Sans CN Regular"/>
                <w:b/>
                <w:sz w:val="36"/>
                <w:szCs w:val="40"/>
                <w:lang w:val="es-ES"/>
              </w:rPr>
            </w:pPr>
          </w:p>
        </w:tc>
      </w:tr>
      <w:tr w:rsidR="007017FF" w:rsidRPr="00BD33A6" w14:paraId="5F9980E7" w14:textId="77777777" w:rsidTr="00EF0632">
        <w:tc>
          <w:tcPr>
            <w:tcW w:w="1407" w:type="pct"/>
          </w:tcPr>
          <w:p w14:paraId="2DDF7765" w14:textId="77777777" w:rsidR="007017FF" w:rsidRPr="007017FF" w:rsidRDefault="007017FF" w:rsidP="007017FF">
            <w:pPr>
              <w:rPr>
                <w:rFonts w:ascii="Source Han Sans CN Regular" w:eastAsia="Source Han Sans CN Regular" w:hAnsi="Source Han Sans CN Regular" w:cstheme="minorHAnsi"/>
                <w:noProof/>
                <w:sz w:val="36"/>
                <w:szCs w:val="40"/>
                <w:lang w:val="es-ES"/>
              </w:rPr>
            </w:pPr>
          </w:p>
        </w:tc>
        <w:tc>
          <w:tcPr>
            <w:tcW w:w="3593" w:type="pct"/>
          </w:tcPr>
          <w:p w14:paraId="6CFAD7F4" w14:textId="59A85946" w:rsidR="007017FF" w:rsidRDefault="007017FF" w:rsidP="007017FF">
            <w:pPr>
              <w:pStyle w:val="Default"/>
              <w:rPr>
                <w:rFonts w:ascii="Source Han Sans CN Regular" w:eastAsia="Source Han Sans CN Regular" w:hAnsi="Source Han Sans CN Regular"/>
                <w:b/>
                <w:sz w:val="36"/>
                <w:szCs w:val="40"/>
                <w:lang w:val="es-ES"/>
              </w:rPr>
            </w:pPr>
            <w:r>
              <w:rPr>
                <w:rFonts w:ascii="Source Han Sans CN Regular" w:eastAsia="Source Han Sans CN Regular" w:hAnsi="Source Han Sans CN Regular"/>
                <w:b/>
                <w:sz w:val="36"/>
                <w:szCs w:val="40"/>
                <w:lang w:val="es-ES"/>
              </w:rPr>
              <w:t>L</w:t>
            </w:r>
            <w:r w:rsidR="00426A01">
              <w:rPr>
                <w:rFonts w:ascii="Source Han Sans CN Regular" w:eastAsia="Source Han Sans CN Regular" w:hAnsi="Source Han Sans CN Regular"/>
                <w:b/>
                <w:sz w:val="36"/>
                <w:szCs w:val="40"/>
                <w:lang w:val="es-ES"/>
              </w:rPr>
              <w:t>a</w:t>
            </w:r>
            <w:r>
              <w:rPr>
                <w:rFonts w:ascii="Source Han Sans CN Regular" w:eastAsia="Source Han Sans CN Regular" w:hAnsi="Source Han Sans CN Regular"/>
                <w:b/>
                <w:sz w:val="36"/>
                <w:szCs w:val="40"/>
                <w:lang w:val="es-ES"/>
              </w:rPr>
              <w:t>nterna</w:t>
            </w:r>
          </w:p>
          <w:p w14:paraId="46E49D6C" w14:textId="2B15EA4D" w:rsidR="00395DC5" w:rsidRPr="00395DC5" w:rsidRDefault="00426A01" w:rsidP="00395DC5">
            <w:pPr>
              <w:pStyle w:val="Default"/>
              <w:rPr>
                <w:rFonts w:ascii="Source Han Sans CN Regular" w:eastAsia="Source Han Sans CN Regular" w:hAnsi="Source Han Sans CN Regular"/>
                <w:color w:val="auto"/>
                <w:sz w:val="36"/>
                <w:szCs w:val="40"/>
                <w:lang w:val="es-ES"/>
              </w:rPr>
            </w:pPr>
            <w:r>
              <w:rPr>
                <w:rFonts w:ascii="Source Han Sans CN Regular" w:eastAsia="Source Han Sans CN Regular" w:hAnsi="Source Han Sans CN Regular"/>
                <w:color w:val="auto"/>
                <w:sz w:val="36"/>
                <w:szCs w:val="40"/>
                <w:lang w:val="es-ES"/>
              </w:rPr>
              <w:t>O ecrã ilumina-se para que o possa usar como lanterna.</w:t>
            </w:r>
          </w:p>
          <w:p w14:paraId="70F41A15" w14:textId="798E792D" w:rsidR="007017FF" w:rsidRPr="00395DC5" w:rsidRDefault="007017FF" w:rsidP="007017FF">
            <w:pPr>
              <w:pStyle w:val="Default"/>
              <w:rPr>
                <w:rFonts w:ascii="Source Han Sans CN Regular" w:eastAsia="Source Han Sans CN Regular" w:hAnsi="Source Han Sans CN Regular"/>
                <w:b/>
                <w:sz w:val="36"/>
                <w:szCs w:val="40"/>
                <w:lang w:val="es-ES"/>
              </w:rPr>
            </w:pPr>
          </w:p>
        </w:tc>
      </w:tr>
      <w:tr w:rsidR="007017FF" w:rsidRPr="00BD33A6" w14:paraId="58AF6C9D" w14:textId="77777777" w:rsidTr="00EF0632">
        <w:tc>
          <w:tcPr>
            <w:tcW w:w="1407" w:type="pct"/>
          </w:tcPr>
          <w:p w14:paraId="4D4A4F01" w14:textId="430B8804" w:rsidR="007017FF" w:rsidRPr="005502EB" w:rsidRDefault="007017FF" w:rsidP="007017FF">
            <w:pPr>
              <w:rPr>
                <w:rFonts w:ascii="Source Han Sans CN Regular" w:eastAsia="Source Han Sans CN Regular" w:hAnsi="Source Han Sans CN Regular" w:cstheme="minorHAnsi"/>
                <w:noProof/>
                <w:sz w:val="36"/>
                <w:szCs w:val="40"/>
                <w:lang w:val="es-ES"/>
              </w:rPr>
            </w:pPr>
            <w:r w:rsidRPr="000E78F3">
              <w:rPr>
                <w:rFonts w:ascii="Source Han Sans CN Regular" w:eastAsia="Source Han Sans CN Regular" w:hAnsi="Source Han Sans CN Regular" w:cstheme="minorHAnsi"/>
                <w:noProof/>
                <w:sz w:val="36"/>
                <w:szCs w:val="40"/>
                <w:lang w:val="es-ES" w:eastAsia="es-ES"/>
              </w:rPr>
              <w:drawing>
                <wp:inline distT="0" distB="0" distL="0" distR="0" wp14:anchorId="2C6DD2E7" wp14:editId="0C40AC68">
                  <wp:extent cx="1437144" cy="1800000"/>
                  <wp:effectExtent l="0" t="0" r="0" b="0"/>
                  <wp:docPr id="31" name="Imagen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144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3" w:type="pct"/>
          </w:tcPr>
          <w:p w14:paraId="4EC41B46" w14:textId="026DA3E2" w:rsidR="007017FF" w:rsidRDefault="00426A01" w:rsidP="007017FF">
            <w:pPr>
              <w:rPr>
                <w:rFonts w:ascii="Source Han Sans CN Regular" w:eastAsia="Source Han Sans CN Regular" w:hAnsi="Source Han Sans CN Regular"/>
                <w:b/>
                <w:sz w:val="36"/>
                <w:szCs w:val="40"/>
                <w:lang w:val="es-ES"/>
              </w:rPr>
            </w:pPr>
            <w:r>
              <w:rPr>
                <w:rFonts w:ascii="Source Han Sans CN Regular" w:eastAsia="Source Han Sans CN Regular" w:hAnsi="Source Han Sans CN Regular"/>
                <w:b/>
                <w:sz w:val="36"/>
                <w:szCs w:val="40"/>
                <w:lang w:val="es-ES"/>
              </w:rPr>
              <w:t>Definições</w:t>
            </w:r>
          </w:p>
          <w:p w14:paraId="5294BFE7" w14:textId="23593935" w:rsidR="007017FF" w:rsidRPr="00395DC5" w:rsidRDefault="007017FF" w:rsidP="00395DC5">
            <w:pPr>
              <w:pStyle w:val="PargrafodaLista"/>
              <w:numPr>
                <w:ilvl w:val="0"/>
                <w:numId w:val="22"/>
              </w:numPr>
              <w:rPr>
                <w:rFonts w:ascii="Source Han Sans CN Regular" w:eastAsia="Source Han Sans CN Regular" w:hAnsi="Source Han Sans CN Regular" w:cs="Calibri"/>
                <w:b/>
                <w:color w:val="000000"/>
                <w:sz w:val="36"/>
                <w:szCs w:val="40"/>
                <w:lang w:val="es-ES"/>
              </w:rPr>
            </w:pPr>
            <w:r w:rsidRPr="00395DC5">
              <w:rPr>
                <w:rFonts w:ascii="Source Han Sans CN Regular" w:eastAsia="Source Han Sans CN Regular" w:hAnsi="Source Han Sans CN Regular"/>
                <w:b/>
                <w:sz w:val="36"/>
                <w:szCs w:val="40"/>
                <w:lang w:val="es-ES"/>
              </w:rPr>
              <w:t>Control</w:t>
            </w:r>
            <w:r w:rsidR="00426A01">
              <w:rPr>
                <w:rFonts w:ascii="Source Han Sans CN Regular" w:eastAsia="Source Han Sans CN Regular" w:hAnsi="Source Han Sans CN Regular"/>
                <w:b/>
                <w:sz w:val="36"/>
                <w:szCs w:val="40"/>
                <w:lang w:val="es-ES"/>
              </w:rPr>
              <w:t xml:space="preserve">o </w:t>
            </w:r>
            <w:r w:rsidRPr="00395DC5">
              <w:rPr>
                <w:rFonts w:ascii="Source Han Sans CN Regular" w:eastAsia="Source Han Sans CN Regular" w:hAnsi="Source Han Sans CN Regular"/>
                <w:b/>
                <w:sz w:val="36"/>
                <w:szCs w:val="40"/>
                <w:lang w:val="es-ES"/>
              </w:rPr>
              <w:t>de bril</w:t>
            </w:r>
            <w:r w:rsidR="00426A01">
              <w:rPr>
                <w:rFonts w:ascii="Source Han Sans CN Regular" w:eastAsia="Source Han Sans CN Regular" w:hAnsi="Source Han Sans CN Regular"/>
                <w:b/>
                <w:sz w:val="36"/>
                <w:szCs w:val="40"/>
                <w:lang w:val="es-ES"/>
              </w:rPr>
              <w:t>h</w:t>
            </w:r>
            <w:r w:rsidRPr="00395DC5">
              <w:rPr>
                <w:rFonts w:ascii="Source Han Sans CN Regular" w:eastAsia="Source Han Sans CN Regular" w:hAnsi="Source Han Sans CN Regular"/>
                <w:b/>
                <w:sz w:val="36"/>
                <w:szCs w:val="40"/>
                <w:lang w:val="es-ES"/>
              </w:rPr>
              <w:t>o</w:t>
            </w:r>
            <w:r w:rsidR="00395DC5" w:rsidRPr="00395DC5">
              <w:rPr>
                <w:rFonts w:ascii="Source Han Sans CN Regular" w:eastAsia="Source Han Sans CN Regular" w:hAnsi="Source Han Sans CN Regular"/>
                <w:b/>
                <w:sz w:val="36"/>
                <w:szCs w:val="40"/>
                <w:lang w:val="es-ES"/>
              </w:rPr>
              <w:t xml:space="preserve">: </w:t>
            </w:r>
            <w:r w:rsidR="00395DC5" w:rsidRPr="00395DC5">
              <w:rPr>
                <w:rFonts w:ascii="Source Han Sans CN Regular" w:eastAsia="Source Han Sans CN Regular" w:hAnsi="Source Han Sans CN Regular"/>
                <w:sz w:val="36"/>
                <w:szCs w:val="40"/>
                <w:lang w:val="es-ES"/>
              </w:rPr>
              <w:t xml:space="preserve"> </w:t>
            </w:r>
            <w:r w:rsidR="00426A01">
              <w:rPr>
                <w:rFonts w:ascii="Source Han Sans CN Regular" w:eastAsia="Source Han Sans CN Regular" w:hAnsi="Source Han Sans CN Regular"/>
                <w:sz w:val="36"/>
                <w:szCs w:val="40"/>
                <w:lang w:val="es-ES"/>
              </w:rPr>
              <w:t>Clique na barra para aumentar ou diminuir o brilho do ecrã. Quanto maior seja o brilho, mais bateria é consumida.</w:t>
            </w:r>
          </w:p>
          <w:p w14:paraId="21594E10" w14:textId="7E1A0628" w:rsidR="007017FF" w:rsidRPr="00D704DB" w:rsidRDefault="00426A01" w:rsidP="007017FF">
            <w:pPr>
              <w:pStyle w:val="PargrafodaLista"/>
              <w:numPr>
                <w:ilvl w:val="0"/>
                <w:numId w:val="21"/>
              </w:numPr>
              <w:rPr>
                <w:rFonts w:ascii="Source Han Sans CN Regular" w:eastAsia="Source Han Sans CN Regular" w:hAnsi="Source Han Sans CN Regular" w:cs="Calibri"/>
                <w:color w:val="000000"/>
                <w:sz w:val="36"/>
                <w:szCs w:val="40"/>
                <w:lang w:val="es-ES"/>
              </w:rPr>
            </w:pPr>
            <w:r>
              <w:rPr>
                <w:rFonts w:ascii="Source Han Sans CN Regular" w:eastAsia="Source Han Sans CN Regular" w:hAnsi="Source Han Sans CN Regular"/>
                <w:b/>
                <w:sz w:val="36"/>
                <w:szCs w:val="40"/>
                <w:lang w:val="es-ES"/>
              </w:rPr>
              <w:t>Á</w:t>
            </w:r>
            <w:r w:rsidR="00FD2801" w:rsidRPr="00D704DB">
              <w:rPr>
                <w:rFonts w:ascii="Source Han Sans CN Regular" w:eastAsia="Source Han Sans CN Regular" w:hAnsi="Source Han Sans CN Regular"/>
                <w:b/>
                <w:sz w:val="36"/>
                <w:szCs w:val="40"/>
                <w:lang w:val="es-ES"/>
              </w:rPr>
              <w:t>udio</w:t>
            </w:r>
            <w:r w:rsidR="00395DC5" w:rsidRPr="00D704DB">
              <w:rPr>
                <w:rFonts w:ascii="Source Han Sans CN Regular" w:eastAsia="Source Han Sans CN Regular" w:hAnsi="Source Han Sans CN Regular"/>
                <w:b/>
                <w:sz w:val="36"/>
                <w:szCs w:val="40"/>
                <w:lang w:val="es-ES"/>
              </w:rPr>
              <w:t xml:space="preserve">: </w:t>
            </w:r>
            <w:r>
              <w:rPr>
                <w:rFonts w:ascii="Source Han Sans CN Regular" w:eastAsia="Source Han Sans CN Regular" w:hAnsi="Source Han Sans CN Regular"/>
                <w:bCs/>
                <w:sz w:val="36"/>
                <w:szCs w:val="40"/>
                <w:lang w:val="es-ES"/>
              </w:rPr>
              <w:t>Clique para ativar / desativar</w:t>
            </w:r>
            <w:r w:rsidR="007017FF" w:rsidRPr="00D704DB">
              <w:rPr>
                <w:rFonts w:ascii="Source Han Sans CN Regular" w:eastAsia="Source Han Sans CN Regular" w:hAnsi="Source Han Sans CN Regular"/>
                <w:bCs/>
                <w:sz w:val="36"/>
                <w:szCs w:val="40"/>
                <w:lang w:val="es-ES"/>
              </w:rPr>
              <w:t xml:space="preserve"> </w:t>
            </w:r>
          </w:p>
          <w:p w14:paraId="315324B0" w14:textId="2C7CF9E9" w:rsidR="007017FF" w:rsidRPr="00D704DB" w:rsidRDefault="00D704DB" w:rsidP="007017FF">
            <w:pPr>
              <w:pStyle w:val="PargrafodaLista"/>
              <w:numPr>
                <w:ilvl w:val="0"/>
                <w:numId w:val="21"/>
              </w:numPr>
              <w:rPr>
                <w:rFonts w:ascii="Source Han Sans CN Regular" w:eastAsia="Source Han Sans CN Regular" w:hAnsi="Source Han Sans CN Regular" w:cs="Calibri"/>
                <w:color w:val="000000"/>
                <w:sz w:val="36"/>
                <w:szCs w:val="40"/>
                <w:lang w:val="es-ES"/>
              </w:rPr>
            </w:pPr>
            <w:r w:rsidRPr="00D704DB">
              <w:rPr>
                <w:rFonts w:ascii="Source Han Sans CN Regular" w:eastAsia="Source Han Sans CN Regular" w:hAnsi="Source Han Sans CN Regular" w:cs="Calibri"/>
                <w:b/>
                <w:bCs/>
                <w:color w:val="000000"/>
                <w:sz w:val="36"/>
                <w:szCs w:val="40"/>
                <w:lang w:val="es-ES"/>
              </w:rPr>
              <w:t xml:space="preserve">Reinicio </w:t>
            </w:r>
            <w:r w:rsidR="00426A01">
              <w:rPr>
                <w:rFonts w:ascii="Source Han Sans CN Regular" w:eastAsia="Source Han Sans CN Regular" w:hAnsi="Source Han Sans CN Regular" w:cs="Calibri"/>
                <w:b/>
                <w:bCs/>
                <w:color w:val="000000"/>
                <w:sz w:val="36"/>
                <w:szCs w:val="40"/>
                <w:lang w:val="es-ES"/>
              </w:rPr>
              <w:t>ch</w:t>
            </w:r>
            <w:r w:rsidRPr="00D704DB">
              <w:rPr>
                <w:rFonts w:ascii="Source Han Sans CN Regular" w:eastAsia="Source Han Sans CN Regular" w:hAnsi="Source Han Sans CN Regular" w:cs="Calibri"/>
                <w:b/>
                <w:bCs/>
                <w:color w:val="000000"/>
                <w:sz w:val="36"/>
                <w:szCs w:val="40"/>
                <w:lang w:val="es-ES"/>
              </w:rPr>
              <w:t>amada:</w:t>
            </w:r>
            <w:r w:rsidRPr="00D704DB">
              <w:rPr>
                <w:rFonts w:ascii="Source Han Sans CN Regular" w:eastAsia="Source Han Sans CN Regular" w:hAnsi="Source Han Sans CN Regular" w:cs="Calibri"/>
                <w:color w:val="000000"/>
                <w:sz w:val="36"/>
                <w:szCs w:val="40"/>
                <w:lang w:val="es-ES"/>
              </w:rPr>
              <w:t xml:space="preserve"> </w:t>
            </w:r>
            <w:r w:rsidRPr="00D704DB">
              <w:rPr>
                <w:rFonts w:ascii="Source Han Sans CN Regular" w:eastAsia="Source Han Sans CN Regular" w:hAnsi="Source Han Sans CN Regular"/>
                <w:sz w:val="36"/>
                <w:szCs w:val="40"/>
                <w:lang w:val="es-ES"/>
              </w:rPr>
              <w:t xml:space="preserve"> </w:t>
            </w:r>
            <w:r w:rsidR="00DB230C">
              <w:rPr>
                <w:rFonts w:ascii="Source Han Sans CN Regular" w:eastAsia="Source Han Sans CN Regular" w:hAnsi="Source Han Sans CN Regular"/>
                <w:sz w:val="36"/>
                <w:szCs w:val="40"/>
                <w:lang w:val="es-ES"/>
              </w:rPr>
              <w:t xml:space="preserve">Reinicia o link </w:t>
            </w:r>
            <w:r w:rsidR="00DB230C">
              <w:rPr>
                <w:rFonts w:ascii="Source Han Sans CN Regular" w:eastAsia="Source Han Sans CN Regular" w:hAnsi="Source Han Sans CN Regular"/>
                <w:sz w:val="36"/>
                <w:szCs w:val="40"/>
                <w:lang w:val="es-ES"/>
              </w:rPr>
              <w:lastRenderedPageBreak/>
              <w:t>com o telemóvel na função de chamada (clique em “√” para confirmar ou “×” para sair).</w:t>
            </w:r>
          </w:p>
          <w:p w14:paraId="0A28A765" w14:textId="2AAC3BC0" w:rsidR="00395DC5" w:rsidRPr="00D704DB" w:rsidRDefault="00395DC5" w:rsidP="007017FF">
            <w:pPr>
              <w:pStyle w:val="PargrafodaLista"/>
              <w:numPr>
                <w:ilvl w:val="0"/>
                <w:numId w:val="21"/>
              </w:numPr>
              <w:rPr>
                <w:rFonts w:ascii="Source Han Sans CN Regular" w:eastAsia="Source Han Sans CN Regular" w:hAnsi="Source Han Sans CN Regular" w:cs="Calibri"/>
                <w:color w:val="000000"/>
                <w:sz w:val="36"/>
                <w:szCs w:val="40"/>
                <w:lang w:val="es-ES"/>
              </w:rPr>
            </w:pPr>
            <w:r w:rsidRPr="00D704DB">
              <w:rPr>
                <w:rFonts w:ascii="Source Han Sans CN Regular" w:eastAsia="Source Han Sans CN Regular" w:hAnsi="Source Han Sans CN Regular" w:cs="Calibri"/>
                <w:b/>
                <w:bCs/>
                <w:color w:val="000000"/>
                <w:sz w:val="36"/>
                <w:szCs w:val="40"/>
                <w:lang w:val="es-ES"/>
              </w:rPr>
              <w:t>Vibra</w:t>
            </w:r>
            <w:r w:rsidR="00DB230C">
              <w:rPr>
                <w:rFonts w:ascii="Source Han Sans CN Regular" w:eastAsia="Source Han Sans CN Regular" w:hAnsi="Source Han Sans CN Regular" w:cs="Calibri"/>
                <w:b/>
                <w:bCs/>
                <w:color w:val="000000"/>
                <w:sz w:val="36"/>
                <w:szCs w:val="40"/>
                <w:lang w:val="es-ES"/>
              </w:rPr>
              <w:t>ção</w:t>
            </w:r>
            <w:r w:rsidRPr="00D704DB">
              <w:rPr>
                <w:rFonts w:ascii="Source Han Sans CN Regular" w:eastAsia="Source Han Sans CN Regular" w:hAnsi="Source Han Sans CN Regular" w:cs="Calibri"/>
                <w:b/>
                <w:bCs/>
                <w:color w:val="000000"/>
                <w:sz w:val="36"/>
                <w:szCs w:val="40"/>
                <w:lang w:val="es-ES"/>
              </w:rPr>
              <w:t xml:space="preserve">: </w:t>
            </w:r>
            <w:r w:rsidRPr="00D704DB">
              <w:rPr>
                <w:rFonts w:ascii="Source Han Sans CN Regular" w:eastAsia="Source Han Sans CN Regular" w:hAnsi="Source Han Sans CN Regular"/>
                <w:bCs/>
                <w:sz w:val="36"/>
                <w:szCs w:val="40"/>
                <w:lang w:val="es-ES"/>
              </w:rPr>
              <w:t xml:space="preserve"> </w:t>
            </w:r>
            <w:r w:rsidR="00DB230C">
              <w:rPr>
                <w:rFonts w:ascii="Source Han Sans CN Regular" w:eastAsia="Source Han Sans CN Regular" w:hAnsi="Source Han Sans CN Regular"/>
                <w:bCs/>
                <w:sz w:val="36"/>
                <w:szCs w:val="40"/>
                <w:lang w:val="es-ES"/>
              </w:rPr>
              <w:t xml:space="preserve"> </w:t>
            </w:r>
            <w:r w:rsidR="00DB230C">
              <w:rPr>
                <w:rFonts w:ascii="Source Han Sans CN Regular" w:eastAsia="Source Han Sans CN Regular" w:hAnsi="Source Han Sans CN Regular"/>
                <w:bCs/>
                <w:sz w:val="36"/>
                <w:szCs w:val="40"/>
                <w:lang w:val="es-ES"/>
              </w:rPr>
              <w:t>Clique para ativar / desativar</w:t>
            </w:r>
          </w:p>
          <w:p w14:paraId="179849BE" w14:textId="68B6B657" w:rsidR="007017FF" w:rsidRPr="00187614" w:rsidRDefault="007017FF" w:rsidP="007017FF">
            <w:pPr>
              <w:pStyle w:val="PargrafodaLista"/>
              <w:numPr>
                <w:ilvl w:val="0"/>
                <w:numId w:val="21"/>
              </w:numPr>
              <w:rPr>
                <w:rFonts w:ascii="Source Han Sans CN Regular" w:eastAsia="Source Han Sans CN Regular" w:hAnsi="Source Han Sans CN Regular" w:cs="Calibri"/>
                <w:b/>
                <w:bCs/>
                <w:color w:val="000000"/>
                <w:sz w:val="36"/>
                <w:szCs w:val="40"/>
                <w:lang w:val="es-ES"/>
              </w:rPr>
            </w:pPr>
            <w:r w:rsidRPr="00D704DB">
              <w:rPr>
                <w:rFonts w:ascii="Source Han Sans CN Regular" w:eastAsia="Source Han Sans CN Regular" w:hAnsi="Source Han Sans CN Regular" w:cs="Calibri"/>
                <w:b/>
                <w:bCs/>
                <w:color w:val="000000"/>
                <w:sz w:val="36"/>
                <w:szCs w:val="40"/>
                <w:lang w:val="es-ES"/>
              </w:rPr>
              <w:t>Modo n</w:t>
            </w:r>
            <w:r w:rsidR="00DB230C">
              <w:rPr>
                <w:rFonts w:ascii="Source Han Sans CN Regular" w:eastAsia="Source Han Sans CN Regular" w:hAnsi="Source Han Sans CN Regular" w:cs="Calibri"/>
                <w:b/>
                <w:bCs/>
                <w:color w:val="000000"/>
                <w:sz w:val="36"/>
                <w:szCs w:val="40"/>
                <w:lang w:val="es-ES"/>
              </w:rPr>
              <w:t xml:space="preserve">ão incomodar: </w:t>
            </w:r>
            <w:r w:rsidR="00DB230C">
              <w:rPr>
                <w:rFonts w:ascii="Source Han Sans CN Regular" w:eastAsia="Source Han Sans CN Regular" w:hAnsi="Source Han Sans CN Regular"/>
                <w:bCs/>
                <w:sz w:val="36"/>
                <w:szCs w:val="40"/>
                <w:lang w:val="es-ES"/>
              </w:rPr>
              <w:t>Clique para ativar / desativar</w:t>
            </w:r>
            <w:r w:rsidR="00DB230C">
              <w:rPr>
                <w:rFonts w:ascii="Source Han Sans CN Regular" w:eastAsia="Source Han Sans CN Regular" w:hAnsi="Source Han Sans CN Regular"/>
                <w:bCs/>
                <w:sz w:val="36"/>
                <w:szCs w:val="40"/>
                <w:lang w:val="es-ES"/>
              </w:rPr>
              <w:t xml:space="preserve">. Quando está ativado, o smartwatch não recebe notificações do telemóvel. </w:t>
            </w:r>
          </w:p>
          <w:p w14:paraId="56F7A19D" w14:textId="5B818B6E" w:rsidR="007017FF" w:rsidRPr="002A4FD4" w:rsidRDefault="007017FF" w:rsidP="002A4FD4">
            <w:pPr>
              <w:pStyle w:val="PargrafodaLista"/>
              <w:numPr>
                <w:ilvl w:val="0"/>
                <w:numId w:val="21"/>
              </w:numPr>
              <w:rPr>
                <w:rFonts w:ascii="Source Han Sans CN Regular" w:eastAsia="Source Han Sans CN Regular" w:hAnsi="Source Han Sans CN Regular" w:cs="Calibri"/>
                <w:color w:val="000000"/>
                <w:sz w:val="36"/>
                <w:szCs w:val="40"/>
                <w:lang w:val="es-ES"/>
              </w:rPr>
            </w:pPr>
            <w:r w:rsidRPr="00187614">
              <w:rPr>
                <w:rFonts w:ascii="Source Han Sans CN Regular" w:eastAsia="Source Han Sans CN Regular" w:hAnsi="Source Han Sans CN Regular" w:cs="Calibri"/>
                <w:b/>
                <w:bCs/>
                <w:color w:val="000000"/>
                <w:sz w:val="36"/>
                <w:szCs w:val="40"/>
                <w:lang w:val="es-ES"/>
              </w:rPr>
              <w:t>Modo teatro</w:t>
            </w:r>
            <w:r w:rsidR="00187614" w:rsidRPr="00187614">
              <w:rPr>
                <w:rFonts w:ascii="Source Han Sans CN Regular" w:eastAsia="Source Han Sans CN Regular" w:hAnsi="Source Han Sans CN Regular" w:cs="Calibri"/>
                <w:b/>
                <w:bCs/>
                <w:color w:val="000000"/>
                <w:sz w:val="36"/>
                <w:szCs w:val="40"/>
                <w:lang w:val="es-ES"/>
              </w:rPr>
              <w:t>:</w:t>
            </w:r>
            <w:r w:rsidR="00DB230C">
              <w:rPr>
                <w:rFonts w:ascii="Source Han Sans CN Regular" w:eastAsia="Source Han Sans CN Regular" w:hAnsi="Source Han Sans CN Regular" w:cs="Calibri"/>
                <w:b/>
                <w:bCs/>
                <w:color w:val="000000"/>
                <w:sz w:val="36"/>
                <w:szCs w:val="40"/>
                <w:lang w:val="es-ES"/>
              </w:rPr>
              <w:t xml:space="preserve"> </w:t>
            </w:r>
            <w:r w:rsidR="00DB230C">
              <w:rPr>
                <w:rFonts w:ascii="Source Han Sans CN Regular" w:eastAsia="Source Han Sans CN Regular" w:hAnsi="Source Han Sans CN Regular"/>
                <w:bCs/>
                <w:sz w:val="36"/>
                <w:szCs w:val="40"/>
                <w:lang w:val="es-ES"/>
              </w:rPr>
              <w:t xml:space="preserve">Clique para ativar / desativar. </w:t>
            </w:r>
            <w:r w:rsidR="00DB230C">
              <w:rPr>
                <w:rFonts w:ascii="Source Han Sans CN Regular" w:eastAsia="Source Han Sans CN Regular" w:hAnsi="Source Han Sans CN Regular" w:cs="Calibri"/>
                <w:color w:val="000000"/>
                <w:sz w:val="36"/>
                <w:szCs w:val="40"/>
                <w:lang w:val="es-ES"/>
              </w:rPr>
              <w:t>Quando está ativado, o smartwatch não vibra e o brilho do ecrã está no nível mais baixo.</w:t>
            </w:r>
          </w:p>
          <w:p w14:paraId="54B3767D" w14:textId="70DE3D31" w:rsidR="007017FF" w:rsidRPr="007017FF" w:rsidRDefault="007017FF" w:rsidP="007017FF">
            <w:pPr>
              <w:pStyle w:val="Default"/>
              <w:numPr>
                <w:ilvl w:val="0"/>
                <w:numId w:val="20"/>
              </w:numPr>
              <w:rPr>
                <w:rFonts w:ascii="Source Han Sans CN Regular" w:eastAsia="Source Han Sans CN Regular" w:hAnsi="Source Han Sans CN Regular"/>
                <w:b/>
                <w:sz w:val="36"/>
                <w:szCs w:val="40"/>
                <w:lang w:val="es-ES"/>
              </w:rPr>
            </w:pPr>
            <w:r w:rsidRPr="00187614">
              <w:rPr>
                <w:rFonts w:ascii="Source Han Sans CN Regular" w:eastAsia="Source Han Sans CN Regular" w:hAnsi="Source Han Sans CN Regular"/>
                <w:b/>
                <w:sz w:val="36"/>
                <w:szCs w:val="40"/>
                <w:lang w:val="es-ES"/>
              </w:rPr>
              <w:t>Reiniciar</w:t>
            </w:r>
            <w:r w:rsidRPr="00187614">
              <w:rPr>
                <w:rFonts w:ascii="Source Han Sans CN Regular" w:eastAsia="Source Han Sans CN Regular" w:hAnsi="Source Han Sans CN Regular" w:hint="eastAsia"/>
                <w:sz w:val="36"/>
                <w:szCs w:val="40"/>
                <w:lang w:val="es-ES"/>
              </w:rPr>
              <w:t xml:space="preserve">: </w:t>
            </w:r>
            <w:r w:rsidR="00DB230C">
              <w:rPr>
                <w:rFonts w:ascii="Source Han Sans CN Regular" w:eastAsia="Source Han Sans CN Regular" w:hAnsi="Source Han Sans CN Regular"/>
                <w:sz w:val="36"/>
                <w:szCs w:val="12"/>
                <w:lang w:val="es-ES"/>
              </w:rPr>
              <w:t xml:space="preserve"> </w:t>
            </w:r>
            <w:r w:rsidR="00DB230C">
              <w:rPr>
                <w:rFonts w:ascii="Source Han Sans CN Regular" w:eastAsia="Source Han Sans CN Regular" w:hAnsi="Source Han Sans CN Regular"/>
                <w:sz w:val="36"/>
                <w:szCs w:val="12"/>
                <w:lang w:val="es-ES"/>
              </w:rPr>
              <w:t>Reestabelece o smartwatch às configurações de fábrica (clique en “√” para confirmar ou “×”</w:t>
            </w:r>
            <w:r w:rsidR="00DB230C">
              <w:rPr>
                <w:rFonts w:ascii="Source Han Sans CN Regular" w:eastAsia="Source Han Sans CN Regular" w:hAnsi="Source Han Sans CN Regular"/>
                <w:sz w:val="36"/>
                <w:szCs w:val="12"/>
                <w:lang w:val="es-ES"/>
              </w:rPr>
              <w:t xml:space="preserve"> </w:t>
            </w:r>
            <w:r w:rsidR="00DB230C">
              <w:rPr>
                <w:rFonts w:ascii="Source Han Sans CN Regular" w:eastAsia="Source Han Sans CN Regular" w:hAnsi="Source Han Sans CN Regular"/>
                <w:sz w:val="36"/>
                <w:szCs w:val="12"/>
                <w:lang w:val="es-ES"/>
              </w:rPr>
              <w:t>para sair). Esta função apaga todos os dados guardados no smartwatch.</w:t>
            </w:r>
          </w:p>
          <w:p w14:paraId="449A9A36" w14:textId="63A26C82" w:rsidR="007017FF" w:rsidRPr="00380546" w:rsidRDefault="00DB230C" w:rsidP="007017FF">
            <w:pPr>
              <w:pStyle w:val="PargrafodaLista"/>
              <w:numPr>
                <w:ilvl w:val="0"/>
                <w:numId w:val="20"/>
              </w:numPr>
              <w:rPr>
                <w:rFonts w:ascii="Source Han Sans CN Regular" w:eastAsia="Source Han Sans CN Regular" w:hAnsi="Source Han Sans CN Regular" w:cs="Calibri"/>
                <w:color w:val="000000"/>
                <w:sz w:val="36"/>
                <w:szCs w:val="40"/>
                <w:lang w:val="es-ES"/>
              </w:rPr>
            </w:pPr>
            <w:r>
              <w:rPr>
                <w:rFonts w:ascii="Source Han Sans CN Regular" w:eastAsia="Source Han Sans CN Regular" w:hAnsi="Source Han Sans CN Regular" w:cs="Calibri"/>
                <w:b/>
                <w:color w:val="000000"/>
                <w:sz w:val="36"/>
                <w:szCs w:val="40"/>
                <w:lang w:val="es-ES"/>
              </w:rPr>
              <w:t>Desli</w:t>
            </w:r>
            <w:r w:rsidR="007017FF" w:rsidRPr="00380546">
              <w:rPr>
                <w:rFonts w:ascii="Source Han Sans CN Regular" w:eastAsia="Source Han Sans CN Regular" w:hAnsi="Source Han Sans CN Regular" w:cs="Calibri"/>
                <w:b/>
                <w:color w:val="000000"/>
                <w:sz w:val="36"/>
                <w:szCs w:val="40"/>
                <w:lang w:val="es-ES"/>
              </w:rPr>
              <w:t>gar</w:t>
            </w:r>
            <w:r w:rsidR="007017FF" w:rsidRPr="00380546">
              <w:rPr>
                <w:rFonts w:ascii="Source Han Sans CN Regular" w:eastAsia="Source Han Sans CN Regular" w:hAnsi="Source Han Sans CN Regular" w:cs="Calibri"/>
                <w:color w:val="000000"/>
                <w:sz w:val="36"/>
                <w:szCs w:val="40"/>
                <w:lang w:val="es-ES"/>
              </w:rPr>
              <w:t>:</w:t>
            </w:r>
            <w:r>
              <w:rPr>
                <w:rFonts w:ascii="Source Han Sans CN Regular" w:eastAsia="Source Han Sans CN Regular" w:hAnsi="Source Han Sans CN Regular" w:cs="Calibri"/>
                <w:color w:val="000000"/>
                <w:sz w:val="36"/>
                <w:szCs w:val="40"/>
                <w:lang w:val="es-ES"/>
              </w:rPr>
              <w:t xml:space="preserve"> </w:t>
            </w:r>
            <w:r>
              <w:rPr>
                <w:rFonts w:ascii="Source Han Sans CN Regular" w:eastAsia="Source Han Sans CN Regular" w:hAnsi="Source Han Sans CN Regular"/>
                <w:sz w:val="36"/>
                <w:szCs w:val="12"/>
                <w:lang w:val="es-ES"/>
              </w:rPr>
              <w:t xml:space="preserve">Desliga o smartwatch (clique em “√” para confirmar ou “×” para sair).  </w:t>
            </w:r>
          </w:p>
          <w:p w14:paraId="39BDE22D" w14:textId="7F97ED56" w:rsidR="007017FF" w:rsidRPr="00B54C76" w:rsidRDefault="007017FF" w:rsidP="007017FF">
            <w:pPr>
              <w:pStyle w:val="Default"/>
              <w:numPr>
                <w:ilvl w:val="0"/>
                <w:numId w:val="20"/>
              </w:numPr>
              <w:rPr>
                <w:rFonts w:ascii="Source Han Sans CN Regular" w:eastAsia="Source Han Sans CN Regular" w:hAnsi="Source Han Sans CN Regular"/>
                <w:bCs/>
                <w:sz w:val="36"/>
                <w:szCs w:val="40"/>
                <w:lang w:val="es-ES"/>
              </w:rPr>
            </w:pPr>
            <w:r w:rsidRPr="00B54C76">
              <w:rPr>
                <w:rFonts w:ascii="Source Han Sans CN Regular" w:eastAsia="Source Han Sans CN Regular" w:hAnsi="Source Han Sans CN Regular"/>
                <w:b/>
                <w:sz w:val="36"/>
                <w:szCs w:val="40"/>
                <w:lang w:val="es-ES"/>
              </w:rPr>
              <w:t>Código QR</w:t>
            </w:r>
            <w:r w:rsidR="00B54C76" w:rsidRPr="00B54C76">
              <w:rPr>
                <w:rFonts w:ascii="Source Han Sans CN Regular" w:eastAsia="Source Han Sans CN Regular" w:hAnsi="Source Han Sans CN Regular"/>
                <w:b/>
                <w:sz w:val="36"/>
                <w:szCs w:val="40"/>
                <w:lang w:val="es-ES"/>
              </w:rPr>
              <w:t xml:space="preserve">: </w:t>
            </w:r>
            <w:r w:rsidR="00DB230C">
              <w:rPr>
                <w:rFonts w:ascii="Source Han Sans CN Regular" w:eastAsia="Source Han Sans CN Regular" w:hAnsi="Source Han Sans CN Regular"/>
                <w:bCs/>
                <w:sz w:val="36"/>
                <w:szCs w:val="40"/>
                <w:lang w:val="es-ES"/>
              </w:rPr>
              <w:t>Mostra um código QR que pode scanear com o telemóvel para descarregar a app.</w:t>
            </w:r>
          </w:p>
          <w:p w14:paraId="36C5ADF5" w14:textId="11955307" w:rsidR="007017FF" w:rsidRPr="00380546" w:rsidRDefault="007017FF" w:rsidP="007017FF">
            <w:pPr>
              <w:pStyle w:val="PargrafodaLista"/>
              <w:numPr>
                <w:ilvl w:val="0"/>
                <w:numId w:val="20"/>
              </w:numPr>
              <w:rPr>
                <w:rFonts w:ascii="Source Han Sans CN Regular" w:eastAsia="Source Han Sans CN Regular" w:hAnsi="Source Han Sans CN Regular" w:cs="Calibri"/>
                <w:color w:val="000000"/>
                <w:sz w:val="36"/>
                <w:szCs w:val="40"/>
                <w:lang w:val="es-ES"/>
              </w:rPr>
            </w:pPr>
            <w:r w:rsidRPr="00380546">
              <w:rPr>
                <w:rFonts w:ascii="Source Han Sans CN Regular" w:eastAsia="Source Han Sans CN Regular" w:hAnsi="Source Han Sans CN Regular" w:cs="Calibri"/>
                <w:b/>
                <w:color w:val="000000"/>
                <w:sz w:val="36"/>
                <w:szCs w:val="40"/>
                <w:lang w:val="es-ES"/>
              </w:rPr>
              <w:lastRenderedPageBreak/>
              <w:t>Acerca de</w:t>
            </w:r>
            <w:r w:rsidRPr="00380546">
              <w:rPr>
                <w:rFonts w:ascii="Source Han Sans CN Regular" w:eastAsia="Source Han Sans CN Regular" w:hAnsi="Source Han Sans CN Regular" w:cs="Calibri"/>
                <w:color w:val="000000"/>
                <w:sz w:val="36"/>
                <w:szCs w:val="40"/>
                <w:lang w:val="es-ES"/>
              </w:rPr>
              <w:t>:</w:t>
            </w:r>
            <w:r w:rsidR="00DB230C">
              <w:rPr>
                <w:rFonts w:ascii="Source Han Sans CN Regular" w:eastAsia="Source Han Sans CN Regular" w:hAnsi="Source Han Sans CN Regular" w:cs="Calibri"/>
                <w:color w:val="000000"/>
                <w:sz w:val="36"/>
                <w:szCs w:val="40"/>
                <w:lang w:val="es-ES"/>
              </w:rPr>
              <w:t xml:space="preserve"> </w:t>
            </w:r>
            <w:r w:rsidR="00DB230C">
              <w:rPr>
                <w:rFonts w:ascii="Source Han Sans CN Regular" w:eastAsia="Source Han Sans CN Regular" w:hAnsi="Source Han Sans CN Regular"/>
                <w:sz w:val="36"/>
                <w:szCs w:val="12"/>
                <w:lang w:val="es-ES"/>
              </w:rPr>
              <w:t>Mostra o nome de Bluetooth, a direção MAC e a versão do software.</w:t>
            </w:r>
          </w:p>
        </w:tc>
      </w:tr>
    </w:tbl>
    <w:p w14:paraId="5690D790" w14:textId="4185BAA6" w:rsidR="003562C5" w:rsidRPr="00FC45EB" w:rsidRDefault="003562C5" w:rsidP="003562C5">
      <w:pPr>
        <w:pStyle w:val="Default"/>
        <w:rPr>
          <w:rFonts w:ascii="Source Han Sans CN Regular" w:eastAsia="Source Han Sans CN Regular" w:hAnsi="Source Han Sans CN Regular" w:cstheme="minorHAnsi"/>
          <w:b/>
          <w:color w:val="auto"/>
          <w:sz w:val="36"/>
          <w:szCs w:val="12"/>
        </w:rPr>
      </w:pPr>
      <w:r w:rsidRPr="00FC45EB">
        <w:rPr>
          <w:rFonts w:ascii="Source Han Sans CN Regular" w:eastAsia="Source Han Sans CN Regular" w:hAnsi="Source Han Sans CN Regular" w:cstheme="minorHAnsi"/>
          <w:b/>
          <w:color w:val="auto"/>
          <w:sz w:val="36"/>
          <w:szCs w:val="12"/>
        </w:rPr>
        <w:lastRenderedPageBreak/>
        <w:t xml:space="preserve">Notas sobre </w:t>
      </w:r>
      <w:r w:rsidR="00DB230C">
        <w:rPr>
          <w:rFonts w:ascii="Source Han Sans CN Regular" w:eastAsia="Source Han Sans CN Regular" w:hAnsi="Source Han Sans CN Regular" w:cstheme="minorHAnsi"/>
          <w:b/>
          <w:color w:val="auto"/>
          <w:sz w:val="36"/>
          <w:szCs w:val="12"/>
        </w:rPr>
        <w:t>as funções de saúde:</w:t>
      </w:r>
    </w:p>
    <w:p w14:paraId="6DB7270F" w14:textId="77777777" w:rsidR="00F7260F" w:rsidRDefault="00F7260F" w:rsidP="00F7260F">
      <w:pPr>
        <w:pStyle w:val="Default"/>
        <w:numPr>
          <w:ilvl w:val="0"/>
          <w:numId w:val="19"/>
        </w:numPr>
        <w:rPr>
          <w:rFonts w:ascii="Source Han Sans CN Regular" w:eastAsia="Source Han Sans CN Regular" w:hAnsi="Source Han Sans CN Regular"/>
          <w:sz w:val="36"/>
          <w:szCs w:val="12"/>
        </w:rPr>
      </w:pPr>
      <w:r>
        <w:rPr>
          <w:rFonts w:ascii="Source Han Sans CN Regular" w:eastAsia="Source Han Sans CN Regular" w:hAnsi="Source Han Sans CN Regular"/>
          <w:sz w:val="36"/>
          <w:szCs w:val="12"/>
        </w:rPr>
        <w:t>A monitorização da frequência cardíaca requere que o smart watch e o braço estejam conectados e o smart watch não deve estar demasiado apertado nem demasiado solto.</w:t>
      </w:r>
      <w:r w:rsidRPr="00FC45EB">
        <w:rPr>
          <w:rFonts w:ascii="Source Han Sans CN Regular" w:eastAsia="Source Han Sans CN Regular" w:hAnsi="Source Han Sans CN Regular"/>
          <w:sz w:val="36"/>
          <w:szCs w:val="12"/>
        </w:rPr>
        <w:t xml:space="preserve"> </w:t>
      </w:r>
      <w:r>
        <w:rPr>
          <w:rFonts w:ascii="Source Han Sans CN Regular" w:eastAsia="Source Han Sans CN Regular" w:hAnsi="Source Han Sans CN Regular"/>
          <w:sz w:val="36"/>
          <w:szCs w:val="12"/>
        </w:rPr>
        <w:t>A prova pode ser inconclusiva se estiver demasiado apertado porque irá afetar o fluxo do sangue ou se estiver demasiado solto porque irá afetar a monitorização do sensor de frequência cardíaca.</w:t>
      </w:r>
    </w:p>
    <w:p w14:paraId="22F136BD" w14:textId="7B02D1A0" w:rsidR="00F7260F" w:rsidRPr="00490D47" w:rsidRDefault="00F7260F" w:rsidP="00F7260F">
      <w:pPr>
        <w:pStyle w:val="Default"/>
        <w:numPr>
          <w:ilvl w:val="0"/>
          <w:numId w:val="19"/>
        </w:numPr>
        <w:rPr>
          <w:rFonts w:ascii="Source Han Sans CN Regular" w:eastAsia="Source Han Sans CN Regular" w:hAnsi="Source Han Sans CN Regular"/>
          <w:sz w:val="36"/>
          <w:szCs w:val="12"/>
        </w:rPr>
      </w:pPr>
      <w:r>
        <w:rPr>
          <w:rFonts w:ascii="Source Han Sans CN Regular" w:eastAsia="Source Han Sans CN Regular" w:hAnsi="Source Han Sans CN Regular"/>
          <w:sz w:val="36"/>
          <w:szCs w:val="12"/>
        </w:rPr>
        <w:t>Assegure-se que o sensor de frequência cardíaca na parte posterior esteja limpo. A cor da pele, a densidade do pelo, as tatuagens e as cicatrizes podem afetar a precisão dos resultados da medição.</w:t>
      </w:r>
    </w:p>
    <w:p w14:paraId="0AE2AD64" w14:textId="77777777" w:rsidR="00F7260F" w:rsidRPr="006D54D6" w:rsidRDefault="00F7260F" w:rsidP="00F7260F">
      <w:pPr>
        <w:pStyle w:val="Default"/>
        <w:numPr>
          <w:ilvl w:val="0"/>
          <w:numId w:val="19"/>
        </w:numPr>
        <w:rPr>
          <w:rFonts w:ascii="Source Han Sans CN Regular" w:eastAsia="Source Han Sans CN Regular" w:hAnsi="Source Han Sans CN Regular"/>
          <w:sz w:val="36"/>
          <w:szCs w:val="12"/>
        </w:rPr>
      </w:pPr>
      <w:r>
        <w:rPr>
          <w:rFonts w:ascii="Source Han Sans CN Regular" w:eastAsia="Source Han Sans CN Regular" w:hAnsi="Source Han Sans CN Regular"/>
          <w:sz w:val="36"/>
          <w:szCs w:val="12"/>
        </w:rPr>
        <w:t>Os resultados das medições do smart watch são apenas orientativos e não podem substituir em nenhum caso nenhuma prova médica. Por favor, siga as indicações do seu médico e não confie apenas nestes resultados para uma avaliação. Os resultados das provas são apenas para referência.</w:t>
      </w:r>
    </w:p>
    <w:p w14:paraId="78791479" w14:textId="77777777" w:rsidR="00947599" w:rsidRPr="00FC45EB" w:rsidRDefault="00947599" w:rsidP="00947599">
      <w:pPr>
        <w:pStyle w:val="Default"/>
        <w:ind w:left="360"/>
        <w:rPr>
          <w:rFonts w:ascii="Source Han Sans CN Regular" w:eastAsia="Source Han Sans CN Regular" w:hAnsi="Source Han Sans CN Regular" w:cstheme="minorHAnsi"/>
          <w:color w:val="auto"/>
          <w:sz w:val="36"/>
          <w:szCs w:val="12"/>
        </w:rPr>
      </w:pPr>
    </w:p>
    <w:p w14:paraId="0CB65112" w14:textId="77777777" w:rsidR="00F7260F" w:rsidRPr="00CC7790" w:rsidRDefault="00F7260F" w:rsidP="00F7260F">
      <w:pPr>
        <w:rPr>
          <w:rFonts w:ascii="Source Han Sans CN Regular" w:eastAsia="Source Han Sans CN Regular" w:hAnsi="Source Han Sans CN Regular" w:cs="Calibri"/>
          <w:color w:val="000000"/>
          <w:sz w:val="36"/>
          <w:szCs w:val="36"/>
          <w:lang w:val="es-ES"/>
        </w:rPr>
      </w:pPr>
      <w:r w:rsidRPr="00CC7790">
        <w:rPr>
          <w:rFonts w:ascii="Source Han Sans CN Regular" w:eastAsia="Source Han Sans CN Regular" w:hAnsi="Source Han Sans CN Regular" w:cstheme="minorHAnsi"/>
          <w:b/>
          <w:bCs/>
          <w:color w:val="548DD4" w:themeColor="text2" w:themeTint="99"/>
          <w:sz w:val="36"/>
          <w:szCs w:val="36"/>
        </w:rPr>
        <w:t xml:space="preserve">Funções principais na aplicação </w:t>
      </w:r>
      <w:r w:rsidRPr="00CC7790">
        <w:rPr>
          <w:rFonts w:ascii="Source Han Sans CN Regular" w:eastAsia="Source Han Sans CN Regular" w:hAnsi="Source Han Sans CN Regular" w:cstheme="minorHAnsi"/>
          <w:sz w:val="36"/>
          <w:szCs w:val="36"/>
        </w:rPr>
        <w:t>(apenas podem ser usadas se o smart watch está conectado)</w:t>
      </w:r>
    </w:p>
    <w:p w14:paraId="76C8AAE0" w14:textId="1B5AFD5B" w:rsidR="00BF1925" w:rsidRDefault="00BF1925" w:rsidP="00BF1925">
      <w:pPr>
        <w:rPr>
          <w:rFonts w:ascii="Source Han Sans CN Regular" w:eastAsia="Source Han Sans CN Regular" w:hAnsi="Source Han Sans CN Regular" w:cs="Calibri"/>
          <w:color w:val="000000"/>
          <w:sz w:val="36"/>
          <w:szCs w:val="12"/>
          <w:lang w:val="es-ES"/>
        </w:rPr>
      </w:pPr>
    </w:p>
    <w:p w14:paraId="450BD0B9" w14:textId="77777777" w:rsidR="00F7260F" w:rsidRPr="004C2263" w:rsidRDefault="00F7260F" w:rsidP="00F7260F">
      <w:pPr>
        <w:pStyle w:val="Default"/>
        <w:rPr>
          <w:rFonts w:ascii="Source Han Sans CN Regular" w:eastAsia="Source Han Sans CN Regular" w:hAnsi="Source Han Sans CN Regular"/>
          <w:b/>
          <w:sz w:val="36"/>
          <w:szCs w:val="40"/>
        </w:rPr>
      </w:pPr>
      <w:r w:rsidRPr="004C2263">
        <w:rPr>
          <w:rFonts w:ascii="Source Han Sans CN Regular" w:eastAsia="Source Han Sans CN Regular" w:hAnsi="Source Han Sans CN Regular"/>
          <w:b/>
          <w:sz w:val="36"/>
          <w:szCs w:val="40"/>
        </w:rPr>
        <w:lastRenderedPageBreak/>
        <w:t>Des</w:t>
      </w:r>
      <w:r>
        <w:rPr>
          <w:rFonts w:ascii="Source Han Sans CN Regular" w:eastAsia="Source Han Sans CN Regular" w:hAnsi="Source Han Sans CN Regular"/>
          <w:b/>
          <w:sz w:val="36"/>
          <w:szCs w:val="40"/>
        </w:rPr>
        <w:t>conectar</w:t>
      </w:r>
    </w:p>
    <w:p w14:paraId="715328E3" w14:textId="77777777" w:rsidR="00F7260F" w:rsidRDefault="00F7260F" w:rsidP="00F7260F">
      <w:pPr>
        <w:pStyle w:val="Default"/>
        <w:rPr>
          <w:rFonts w:ascii="Source Han Sans CN Regular" w:eastAsia="Source Han Sans CN Regular" w:hAnsi="Source Han Sans CN Regular"/>
          <w:sz w:val="36"/>
          <w:szCs w:val="40"/>
          <w:lang w:val="en-US"/>
        </w:rPr>
      </w:pPr>
      <w:r>
        <w:rPr>
          <w:rFonts w:ascii="Source Han Sans CN Regular" w:eastAsia="Source Han Sans CN Regular" w:hAnsi="Source Han Sans CN Regular"/>
          <w:sz w:val="36"/>
          <w:szCs w:val="40"/>
          <w:lang w:val="en-US"/>
        </w:rPr>
        <w:t>Clique para desconectar o smart watch do telemóvel conectado. Para o sistema iOS, depois de desconectar, deve ir às definições do telemóvel para ignorar o dispositivo Bluetooth.</w:t>
      </w:r>
    </w:p>
    <w:p w14:paraId="7F7AA9B6" w14:textId="1FCDA314" w:rsidR="00EF0632" w:rsidRDefault="00EF0632" w:rsidP="00EF0632">
      <w:pPr>
        <w:pStyle w:val="Default"/>
        <w:rPr>
          <w:rFonts w:ascii="Source Han Sans CN Regular" w:eastAsia="Source Han Sans CN Regular" w:hAnsi="Source Han Sans CN Regular"/>
          <w:sz w:val="36"/>
          <w:szCs w:val="40"/>
        </w:rPr>
      </w:pPr>
    </w:p>
    <w:p w14:paraId="7452BAA6" w14:textId="77777777" w:rsidR="00F7260F" w:rsidRPr="00FC45EB" w:rsidRDefault="00F7260F" w:rsidP="00F7260F">
      <w:pPr>
        <w:pStyle w:val="Default"/>
        <w:rPr>
          <w:rFonts w:ascii="Source Han Sans CN Regular" w:eastAsia="Source Han Sans CN Regular" w:hAnsi="Source Han Sans CN Regular"/>
          <w:b/>
          <w:sz w:val="36"/>
          <w:szCs w:val="40"/>
        </w:rPr>
      </w:pPr>
      <w:r>
        <w:rPr>
          <w:rFonts w:ascii="Source Han Sans CN Regular" w:eastAsia="Source Han Sans CN Regular" w:hAnsi="Source Han Sans CN Regular"/>
          <w:b/>
          <w:sz w:val="36"/>
          <w:szCs w:val="40"/>
        </w:rPr>
        <w:t>Ecrã inicial</w:t>
      </w:r>
    </w:p>
    <w:p w14:paraId="24CF5E47" w14:textId="77777777" w:rsidR="00F7260F" w:rsidRDefault="00F7260F" w:rsidP="00F7260F">
      <w:pPr>
        <w:pStyle w:val="Default"/>
        <w:rPr>
          <w:rFonts w:ascii="Source Han Sans CN Regular" w:eastAsia="Source Han Sans CN Regular" w:hAnsi="Source Han Sans CN Regular"/>
          <w:sz w:val="36"/>
          <w:szCs w:val="40"/>
        </w:rPr>
      </w:pPr>
      <w:r>
        <w:rPr>
          <w:rFonts w:ascii="Source Han Sans CN Regular" w:eastAsia="Source Han Sans CN Regular" w:hAnsi="Source Han Sans CN Regular"/>
          <w:sz w:val="36"/>
          <w:szCs w:val="40"/>
        </w:rPr>
        <w:t>Inclui uma ampla galeria de ecrãs iniciais que se podem descarregar no smartwatch, assim como a possibilidade de personalizar o seu próprio ecrã inicial usando uma imagem guardada no telemóvel (ou tirar uma foto com a câmara do telemóvel).</w:t>
      </w:r>
    </w:p>
    <w:p w14:paraId="2EF608C3" w14:textId="77777777" w:rsidR="00EF0632" w:rsidRPr="00F21B5D" w:rsidRDefault="00EF0632" w:rsidP="00EF0632">
      <w:pPr>
        <w:pStyle w:val="Default"/>
        <w:rPr>
          <w:rFonts w:ascii="Source Han Sans CN Regular" w:eastAsia="Source Han Sans CN Regular" w:hAnsi="Source Han Sans CN Regular"/>
          <w:b/>
          <w:sz w:val="36"/>
          <w:szCs w:val="40"/>
        </w:rPr>
      </w:pPr>
    </w:p>
    <w:p w14:paraId="25DAC295" w14:textId="5467A233" w:rsidR="00EF0632" w:rsidRDefault="00EF0632" w:rsidP="00BF1925">
      <w:pPr>
        <w:rPr>
          <w:rFonts w:ascii="Source Han Sans CN Regular" w:eastAsia="Source Han Sans CN Regular" w:hAnsi="Source Han Sans CN Regular" w:cs="Calibri"/>
          <w:color w:val="000000"/>
          <w:sz w:val="36"/>
          <w:szCs w:val="12"/>
          <w:lang w:val="es-ES"/>
        </w:rPr>
      </w:pPr>
    </w:p>
    <w:p w14:paraId="0C9FDB49" w14:textId="77777777" w:rsidR="00F7260F" w:rsidRPr="00F21B5D" w:rsidRDefault="00F7260F" w:rsidP="00F7260F">
      <w:pPr>
        <w:pStyle w:val="Default"/>
        <w:rPr>
          <w:rFonts w:ascii="Source Han Sans CN Regular" w:eastAsia="Source Han Sans CN Regular" w:hAnsi="Source Han Sans CN Regular"/>
          <w:b/>
          <w:sz w:val="36"/>
          <w:szCs w:val="40"/>
        </w:rPr>
      </w:pPr>
      <w:r w:rsidRPr="00F21B5D">
        <w:rPr>
          <w:rFonts w:ascii="Source Han Sans CN Regular" w:eastAsia="Source Han Sans CN Regular" w:hAnsi="Source Han Sans CN Regular"/>
          <w:b/>
          <w:sz w:val="36"/>
          <w:szCs w:val="40"/>
        </w:rPr>
        <w:t>Notifica</w:t>
      </w:r>
      <w:r>
        <w:rPr>
          <w:rFonts w:ascii="Source Han Sans CN Regular" w:eastAsia="Source Han Sans CN Regular" w:hAnsi="Source Han Sans CN Regular"/>
          <w:b/>
          <w:sz w:val="36"/>
          <w:szCs w:val="40"/>
        </w:rPr>
        <w:t>ções</w:t>
      </w:r>
    </w:p>
    <w:p w14:paraId="6BAC4367" w14:textId="31AD3195" w:rsidR="00F7260F" w:rsidRPr="00FC45EB" w:rsidRDefault="00F7260F" w:rsidP="00F7260F">
      <w:pPr>
        <w:widowControl/>
        <w:autoSpaceDE w:val="0"/>
        <w:autoSpaceDN w:val="0"/>
        <w:adjustRightInd w:val="0"/>
        <w:rPr>
          <w:rFonts w:ascii="Source Han Sans CN Regular" w:eastAsia="Source Han Sans CN Regular" w:hAnsi="Source Han Sans CN Regular" w:cs="Calibri"/>
          <w:sz w:val="36"/>
          <w:szCs w:val="12"/>
          <w:lang w:val="es-ES"/>
        </w:rPr>
      </w:pPr>
      <w:r>
        <w:rPr>
          <w:rFonts w:ascii="Source Han Sans CN Regular" w:eastAsia="Source Han Sans CN Regular" w:hAnsi="Source Han Sans CN Regular" w:cs="Calibri"/>
          <w:sz w:val="36"/>
          <w:szCs w:val="12"/>
          <w:lang w:val="es-ES"/>
        </w:rPr>
        <w:t xml:space="preserve">Ative as notificações para cada uma das aplicações das que deseja receber notificações no seu relógio. Quando o telemóvel recebe chamadas, mensagens ou novas notificações das aplicações ativadas, estas notificações também são recebidas no smart watch. As últimas </w:t>
      </w:r>
      <w:r>
        <w:rPr>
          <w:rFonts w:ascii="Source Han Sans CN Regular" w:eastAsia="Source Han Sans CN Regular" w:hAnsi="Source Han Sans CN Regular" w:cs="Calibri"/>
          <w:sz w:val="36"/>
          <w:szCs w:val="12"/>
          <w:lang w:val="es-ES"/>
        </w:rPr>
        <w:t xml:space="preserve">5 </w:t>
      </w:r>
      <w:r>
        <w:rPr>
          <w:rFonts w:ascii="Source Han Sans CN Regular" w:eastAsia="Source Han Sans CN Regular" w:hAnsi="Source Han Sans CN Regular" w:cs="Calibri"/>
          <w:sz w:val="36"/>
          <w:szCs w:val="12"/>
          <w:lang w:val="es-ES"/>
        </w:rPr>
        <w:t xml:space="preserve">mensagens / notificações podem ser vistas na interface de mensagens do smart watch. </w:t>
      </w:r>
    </w:p>
    <w:p w14:paraId="3847C405" w14:textId="3437C112" w:rsidR="00EF0632" w:rsidRDefault="00EF0632" w:rsidP="00EF0632">
      <w:pPr>
        <w:widowControl/>
        <w:autoSpaceDE w:val="0"/>
        <w:autoSpaceDN w:val="0"/>
        <w:adjustRightInd w:val="0"/>
        <w:rPr>
          <w:rFonts w:ascii="Source Han Sans CN Regular" w:eastAsia="Source Han Sans CN Regular" w:hAnsi="Source Han Sans CN Regular" w:cs="Calibri"/>
          <w:sz w:val="36"/>
          <w:szCs w:val="12"/>
          <w:lang w:val="es-ES"/>
        </w:rPr>
      </w:pPr>
    </w:p>
    <w:p w14:paraId="1CEF6C58" w14:textId="77777777" w:rsidR="00F7260F" w:rsidRDefault="00F7260F" w:rsidP="00EF0632">
      <w:pPr>
        <w:pStyle w:val="Default"/>
        <w:rPr>
          <w:rFonts w:ascii="Source Han Sans CN Regular" w:eastAsia="Source Han Sans CN Regular" w:hAnsi="Source Han Sans CN Regular"/>
          <w:b/>
          <w:sz w:val="36"/>
          <w:szCs w:val="40"/>
        </w:rPr>
      </w:pPr>
    </w:p>
    <w:p w14:paraId="5E9254AC" w14:textId="77777777" w:rsidR="00F7260F" w:rsidRDefault="00F7260F" w:rsidP="00EF0632">
      <w:pPr>
        <w:pStyle w:val="Default"/>
        <w:rPr>
          <w:rFonts w:ascii="Source Han Sans CN Regular" w:eastAsia="Source Han Sans CN Regular" w:hAnsi="Source Han Sans CN Regular"/>
          <w:b/>
          <w:sz w:val="36"/>
          <w:szCs w:val="40"/>
        </w:rPr>
      </w:pPr>
    </w:p>
    <w:p w14:paraId="629C9026" w14:textId="7D45EA77" w:rsidR="00EF0632" w:rsidRPr="004C2263" w:rsidRDefault="00EF0632" w:rsidP="00EF0632">
      <w:pPr>
        <w:pStyle w:val="Default"/>
        <w:rPr>
          <w:rFonts w:ascii="Source Han Sans CN Regular" w:eastAsia="Source Han Sans CN Regular" w:hAnsi="Source Han Sans CN Regular"/>
          <w:b/>
          <w:sz w:val="36"/>
          <w:szCs w:val="40"/>
        </w:rPr>
      </w:pPr>
      <w:r w:rsidRPr="004C2263">
        <w:rPr>
          <w:rFonts w:ascii="Source Han Sans CN Regular" w:eastAsia="Source Han Sans CN Regular" w:hAnsi="Source Han Sans CN Regular"/>
          <w:b/>
          <w:sz w:val="36"/>
          <w:szCs w:val="40"/>
        </w:rPr>
        <w:lastRenderedPageBreak/>
        <w:t>Alarm</w:t>
      </w:r>
      <w:r w:rsidR="00542C7B">
        <w:rPr>
          <w:rFonts w:ascii="Source Han Sans CN Regular" w:eastAsia="Source Han Sans CN Regular" w:hAnsi="Source Han Sans CN Regular"/>
          <w:b/>
          <w:sz w:val="36"/>
          <w:szCs w:val="40"/>
        </w:rPr>
        <w:t xml:space="preserve">es </w:t>
      </w:r>
    </w:p>
    <w:p w14:paraId="1AA3977B" w14:textId="77777777" w:rsidR="00542C7B" w:rsidRPr="00FC45EB" w:rsidRDefault="00542C7B" w:rsidP="00542C7B">
      <w:pPr>
        <w:pStyle w:val="Default"/>
        <w:rPr>
          <w:rFonts w:ascii="Source Han Sans CN Regular" w:eastAsia="Source Han Sans CN Regular" w:hAnsi="Source Han Sans CN Regular"/>
          <w:b/>
          <w:color w:val="auto"/>
          <w:sz w:val="36"/>
          <w:szCs w:val="40"/>
          <w:lang w:val="en-US"/>
        </w:rPr>
      </w:pPr>
      <w:r>
        <w:rPr>
          <w:rFonts w:ascii="Source Han Sans CN Regular" w:eastAsia="Source Han Sans CN Regular" w:hAnsi="Source Han Sans CN Regular"/>
          <w:sz w:val="36"/>
          <w:szCs w:val="40"/>
          <w:lang w:val="en-US"/>
        </w:rPr>
        <w:t>Pode configurar até 3 alarmes. Quando chegar a hora, o smart watch vibra e acende o ecrã para mostrar o ícone do despertador.</w:t>
      </w:r>
    </w:p>
    <w:p w14:paraId="59F68D6E" w14:textId="2A759F0D" w:rsidR="00EF0632" w:rsidRDefault="00EF0632" w:rsidP="00EF0632">
      <w:pPr>
        <w:widowControl/>
        <w:autoSpaceDE w:val="0"/>
        <w:autoSpaceDN w:val="0"/>
        <w:adjustRightInd w:val="0"/>
        <w:rPr>
          <w:rFonts w:ascii="Source Han Sans CN Regular" w:eastAsia="Source Han Sans CN Regular" w:hAnsi="Source Han Sans CN Regular" w:cs="Calibri"/>
          <w:sz w:val="36"/>
          <w:szCs w:val="12"/>
          <w:lang w:val="es-ES"/>
        </w:rPr>
      </w:pPr>
    </w:p>
    <w:p w14:paraId="6C4B7E3A" w14:textId="0B47E48C" w:rsidR="00EF0632" w:rsidRPr="004C2263" w:rsidRDefault="00EF0632" w:rsidP="00EF0632">
      <w:pPr>
        <w:pStyle w:val="Default"/>
        <w:rPr>
          <w:rFonts w:ascii="Source Han Sans CN Regular" w:eastAsia="Source Han Sans CN Regular" w:hAnsi="Source Han Sans CN Regular"/>
          <w:b/>
          <w:sz w:val="36"/>
          <w:szCs w:val="40"/>
        </w:rPr>
      </w:pPr>
      <w:r w:rsidRPr="004C2263">
        <w:rPr>
          <w:rFonts w:ascii="Source Han Sans CN Regular" w:eastAsia="Source Han Sans CN Regular" w:hAnsi="Source Han Sans CN Regular"/>
          <w:b/>
          <w:sz w:val="36"/>
          <w:szCs w:val="40"/>
        </w:rPr>
        <w:t>Control</w:t>
      </w:r>
      <w:r w:rsidR="00542C7B">
        <w:rPr>
          <w:rFonts w:ascii="Source Han Sans CN Regular" w:eastAsia="Source Han Sans CN Regular" w:hAnsi="Source Han Sans CN Regular"/>
          <w:b/>
          <w:sz w:val="36"/>
          <w:szCs w:val="40"/>
        </w:rPr>
        <w:t>o</w:t>
      </w:r>
      <w:r w:rsidRPr="004C2263">
        <w:rPr>
          <w:rFonts w:ascii="Source Han Sans CN Regular" w:eastAsia="Source Han Sans CN Regular" w:hAnsi="Source Han Sans CN Regular"/>
          <w:b/>
          <w:sz w:val="36"/>
          <w:szCs w:val="40"/>
        </w:rPr>
        <w:t xml:space="preserve"> remoto </w:t>
      </w:r>
      <w:r w:rsidR="00542C7B">
        <w:rPr>
          <w:rFonts w:ascii="Source Han Sans CN Regular" w:eastAsia="Source Han Sans CN Regular" w:hAnsi="Source Han Sans CN Regular"/>
          <w:b/>
          <w:sz w:val="36"/>
          <w:szCs w:val="40"/>
        </w:rPr>
        <w:t xml:space="preserve">da </w:t>
      </w:r>
      <w:r w:rsidRPr="004C2263">
        <w:rPr>
          <w:rFonts w:ascii="Source Han Sans CN Regular" w:eastAsia="Source Han Sans CN Regular" w:hAnsi="Source Han Sans CN Regular"/>
          <w:b/>
          <w:sz w:val="36"/>
          <w:szCs w:val="40"/>
        </w:rPr>
        <w:t>c</w:t>
      </w:r>
      <w:r w:rsidR="00542C7B">
        <w:rPr>
          <w:rFonts w:ascii="Source Han Sans CN Regular" w:eastAsia="Source Han Sans CN Regular" w:hAnsi="Source Han Sans CN Regular"/>
          <w:b/>
          <w:sz w:val="36"/>
          <w:szCs w:val="40"/>
        </w:rPr>
        <w:t>â</w:t>
      </w:r>
      <w:r w:rsidRPr="004C2263">
        <w:rPr>
          <w:rFonts w:ascii="Source Han Sans CN Regular" w:eastAsia="Source Han Sans CN Regular" w:hAnsi="Source Han Sans CN Regular"/>
          <w:b/>
          <w:sz w:val="36"/>
          <w:szCs w:val="40"/>
        </w:rPr>
        <w:t>mara</w:t>
      </w:r>
    </w:p>
    <w:p w14:paraId="043FE8C4" w14:textId="77777777" w:rsidR="00542C7B" w:rsidRPr="0044158E" w:rsidRDefault="00542C7B" w:rsidP="00542C7B">
      <w:pPr>
        <w:rPr>
          <w:rFonts w:ascii="Source Han Sans CN Regular" w:eastAsia="Source Han Sans CN Regular" w:hAnsi="Source Han Sans CN Regular" w:cs="Calibri"/>
          <w:color w:val="000000"/>
          <w:sz w:val="36"/>
          <w:szCs w:val="12"/>
          <w:lang w:val="es-ES"/>
        </w:rPr>
      </w:pPr>
      <w:r>
        <w:rPr>
          <w:rFonts w:ascii="Source Han Sans CN Regular" w:eastAsia="Source Han Sans CN Regular" w:hAnsi="Source Han Sans CN Regular" w:cs="Calibri"/>
          <w:color w:val="000000"/>
          <w:sz w:val="36"/>
          <w:szCs w:val="12"/>
          <w:lang w:val="es-ES"/>
        </w:rPr>
        <w:t>A câmara do telemóvel será aberta. Agite o smartwatch ou clique no ecrã e o telemóvel tira uma foto. A foto é guardada na galeria do telemóvel. Nota: quando aparecer a permissão de uso da câmara, selecione “Permitir”.</w:t>
      </w:r>
    </w:p>
    <w:p w14:paraId="5828DD57" w14:textId="77777777" w:rsidR="009A1E57" w:rsidRDefault="009A1E57" w:rsidP="00EF0632">
      <w:pPr>
        <w:pStyle w:val="Default"/>
        <w:rPr>
          <w:rFonts w:ascii="Source Han Sans CN Regular" w:eastAsia="Source Han Sans CN Regular" w:hAnsi="Source Han Sans CN Regular"/>
          <w:b/>
          <w:sz w:val="36"/>
          <w:szCs w:val="40"/>
        </w:rPr>
      </w:pPr>
    </w:p>
    <w:p w14:paraId="5008DA82" w14:textId="6D15D406" w:rsidR="00EF0632" w:rsidRPr="004C2263" w:rsidRDefault="00542C7B" w:rsidP="00EF0632">
      <w:pPr>
        <w:pStyle w:val="Default"/>
        <w:rPr>
          <w:rFonts w:ascii="Source Han Sans CN Regular" w:eastAsia="Source Han Sans CN Regular" w:hAnsi="Source Han Sans CN Regular"/>
          <w:b/>
          <w:sz w:val="36"/>
          <w:szCs w:val="40"/>
        </w:rPr>
      </w:pPr>
      <w:r>
        <w:rPr>
          <w:rFonts w:ascii="Source Han Sans CN Regular" w:eastAsia="Source Han Sans CN Regular" w:hAnsi="Source Han Sans CN Regular"/>
          <w:b/>
          <w:sz w:val="36"/>
          <w:szCs w:val="40"/>
        </w:rPr>
        <w:t>Encontrar</w:t>
      </w:r>
      <w:r w:rsidR="00EF0632" w:rsidRPr="004C2263">
        <w:rPr>
          <w:rFonts w:ascii="Source Han Sans CN Regular" w:eastAsia="Source Han Sans CN Regular" w:hAnsi="Source Han Sans CN Regular"/>
          <w:b/>
          <w:sz w:val="36"/>
          <w:szCs w:val="40"/>
        </w:rPr>
        <w:t xml:space="preserve"> smartwatch</w:t>
      </w:r>
    </w:p>
    <w:p w14:paraId="6DC2D10E" w14:textId="77777777" w:rsidR="00542C7B" w:rsidRDefault="00542C7B" w:rsidP="00542C7B">
      <w:pPr>
        <w:pStyle w:val="Default"/>
        <w:rPr>
          <w:rFonts w:ascii="Source Han Sans CN Regular" w:eastAsia="Source Han Sans CN Regular" w:hAnsi="Source Han Sans CN Regular"/>
          <w:sz w:val="36"/>
          <w:szCs w:val="40"/>
          <w:lang w:val="en-US"/>
        </w:rPr>
      </w:pPr>
      <w:r>
        <w:rPr>
          <w:rFonts w:ascii="Source Han Sans CN Regular" w:eastAsia="Source Han Sans CN Regular" w:hAnsi="Source Han Sans CN Regular"/>
          <w:sz w:val="36"/>
          <w:szCs w:val="40"/>
          <w:lang w:val="en-US"/>
        </w:rPr>
        <w:t>O smart watch vibra para que o possa encontrar. O telemóvel e o smart watch devem estar conectados e dentro do alcance de Bluetooth.</w:t>
      </w:r>
    </w:p>
    <w:p w14:paraId="26C650BA" w14:textId="2113AD04" w:rsidR="00EF0632" w:rsidRDefault="00EF0632" w:rsidP="00BF1925">
      <w:pPr>
        <w:rPr>
          <w:rFonts w:ascii="Source Han Sans CN Regular" w:eastAsia="Source Han Sans CN Regular" w:hAnsi="Source Han Sans CN Regular" w:cs="Calibri"/>
          <w:color w:val="000000"/>
          <w:sz w:val="36"/>
          <w:szCs w:val="12"/>
          <w:lang w:val="es-ES"/>
        </w:rPr>
      </w:pPr>
    </w:p>
    <w:p w14:paraId="5C96A099" w14:textId="16A8A53D" w:rsidR="00EF0632" w:rsidRPr="004C2263" w:rsidRDefault="00EF0632" w:rsidP="00EF0632">
      <w:pPr>
        <w:pStyle w:val="Default"/>
        <w:rPr>
          <w:rFonts w:ascii="Source Han Sans CN Regular" w:eastAsia="Source Han Sans CN Regular" w:hAnsi="Source Han Sans CN Regular"/>
          <w:b/>
          <w:sz w:val="36"/>
          <w:szCs w:val="40"/>
        </w:rPr>
      </w:pPr>
      <w:r w:rsidRPr="004C2263">
        <w:rPr>
          <w:rFonts w:ascii="Source Han Sans CN Regular" w:eastAsia="Source Han Sans CN Regular" w:hAnsi="Source Han Sans CN Regular"/>
          <w:b/>
          <w:sz w:val="36"/>
          <w:szCs w:val="40"/>
        </w:rPr>
        <w:t>Modo n</w:t>
      </w:r>
      <w:r w:rsidR="00542C7B">
        <w:rPr>
          <w:rFonts w:ascii="Source Han Sans CN Regular" w:eastAsia="Source Han Sans CN Regular" w:hAnsi="Source Han Sans CN Regular"/>
          <w:b/>
          <w:sz w:val="36"/>
          <w:szCs w:val="40"/>
        </w:rPr>
        <w:t xml:space="preserve">ão incomodar </w:t>
      </w:r>
    </w:p>
    <w:p w14:paraId="0AE123D6" w14:textId="57A45B92" w:rsidR="00EF0632" w:rsidRDefault="00542C7B" w:rsidP="00BF1925">
      <w:pPr>
        <w:rPr>
          <w:rFonts w:ascii="Source Han Sans CN Regular" w:eastAsia="Source Han Sans CN Regular" w:hAnsi="Source Han Sans CN Regular"/>
          <w:sz w:val="36"/>
          <w:szCs w:val="40"/>
        </w:rPr>
      </w:pPr>
      <w:r>
        <w:rPr>
          <w:rFonts w:ascii="Source Han Sans CN Regular" w:eastAsia="Source Han Sans CN Regular" w:hAnsi="Source Han Sans CN Regular"/>
          <w:sz w:val="36"/>
          <w:szCs w:val="40"/>
          <w:lang w:val="en-US"/>
        </w:rPr>
        <w:t>Pode estabelecer um intervalo de tempo em que o smart watch não recebe notificações.</w:t>
      </w:r>
    </w:p>
    <w:p w14:paraId="5759D7E3" w14:textId="77777777" w:rsidR="00542C7B" w:rsidRDefault="00542C7B" w:rsidP="00BF1925">
      <w:pPr>
        <w:rPr>
          <w:rFonts w:ascii="Source Han Sans CN Regular" w:eastAsia="Source Han Sans CN Regular" w:hAnsi="Source Han Sans CN Regular" w:cs="Calibri"/>
          <w:color w:val="000000"/>
          <w:sz w:val="36"/>
          <w:szCs w:val="12"/>
          <w:lang w:val="es-ES"/>
        </w:rPr>
      </w:pPr>
    </w:p>
    <w:p w14:paraId="1FAF4F37" w14:textId="2811A02A" w:rsidR="00EF0632" w:rsidRPr="004C2263" w:rsidRDefault="00542C7B" w:rsidP="00EF0632">
      <w:pPr>
        <w:pStyle w:val="Default"/>
        <w:rPr>
          <w:rFonts w:ascii="Source Han Sans CN Regular" w:eastAsia="Source Han Sans CN Regular" w:hAnsi="Source Han Sans CN Regular"/>
          <w:b/>
          <w:sz w:val="36"/>
          <w:szCs w:val="40"/>
        </w:rPr>
      </w:pPr>
      <w:r>
        <w:rPr>
          <w:rFonts w:ascii="Source Han Sans CN Regular" w:eastAsia="Source Han Sans CN Regular" w:hAnsi="Source Han Sans CN Regular"/>
          <w:b/>
          <w:sz w:val="36"/>
          <w:szCs w:val="40"/>
        </w:rPr>
        <w:t>Lembrete</w:t>
      </w:r>
      <w:r w:rsidR="00EF0632" w:rsidRPr="004C2263">
        <w:rPr>
          <w:rFonts w:ascii="Source Han Sans CN Regular" w:eastAsia="Source Han Sans CN Regular" w:hAnsi="Source Han Sans CN Regular"/>
          <w:b/>
          <w:sz w:val="36"/>
          <w:szCs w:val="40"/>
        </w:rPr>
        <w:t xml:space="preserve"> sedent</w:t>
      </w:r>
      <w:r>
        <w:rPr>
          <w:rFonts w:ascii="Source Han Sans CN Regular" w:eastAsia="Source Han Sans CN Regular" w:hAnsi="Source Han Sans CN Regular"/>
          <w:b/>
          <w:sz w:val="36"/>
          <w:szCs w:val="40"/>
        </w:rPr>
        <w:t>á</w:t>
      </w:r>
      <w:r w:rsidR="00EF0632" w:rsidRPr="004C2263">
        <w:rPr>
          <w:rFonts w:ascii="Source Han Sans CN Regular" w:eastAsia="Source Han Sans CN Regular" w:hAnsi="Source Han Sans CN Regular"/>
          <w:b/>
          <w:sz w:val="36"/>
          <w:szCs w:val="40"/>
        </w:rPr>
        <w:t>rio</w:t>
      </w:r>
    </w:p>
    <w:p w14:paraId="173EB6E1" w14:textId="77777777" w:rsidR="00542C7B" w:rsidRDefault="00542C7B" w:rsidP="00542C7B">
      <w:pPr>
        <w:pStyle w:val="Default"/>
        <w:rPr>
          <w:rFonts w:ascii="Source Han Sans CN Regular" w:eastAsia="Source Han Sans CN Regular" w:hAnsi="Source Han Sans CN Regular"/>
          <w:sz w:val="36"/>
          <w:szCs w:val="40"/>
          <w:lang w:val="en-US"/>
        </w:rPr>
      </w:pPr>
      <w:r>
        <w:rPr>
          <w:rFonts w:ascii="Source Han Sans CN Regular" w:eastAsia="Source Han Sans CN Regular" w:hAnsi="Source Han Sans CN Regular"/>
          <w:sz w:val="36"/>
          <w:szCs w:val="40"/>
          <w:lang w:val="en-US"/>
        </w:rPr>
        <w:t>Se esta função estiver ativada, quando estiver muito tempo na mesma posição, o smart watch vibra e mostra o ícone de sedentarismo para o recordar de que se deve levantar e mover-se.</w:t>
      </w:r>
    </w:p>
    <w:p w14:paraId="7C7A75CD" w14:textId="010623A6" w:rsidR="00EF0632" w:rsidRDefault="00EF0632" w:rsidP="00BF1925">
      <w:pPr>
        <w:rPr>
          <w:rFonts w:ascii="Source Han Sans CN Regular" w:eastAsia="Source Han Sans CN Regular" w:hAnsi="Source Han Sans CN Regular" w:cs="Calibri"/>
          <w:color w:val="000000"/>
          <w:sz w:val="36"/>
          <w:szCs w:val="12"/>
          <w:lang w:val="es-ES"/>
        </w:rPr>
      </w:pPr>
    </w:p>
    <w:p w14:paraId="7BED7B61" w14:textId="4945D7E0" w:rsidR="00EF0632" w:rsidRPr="004C2263" w:rsidRDefault="00EF0632" w:rsidP="00EF0632">
      <w:pPr>
        <w:widowControl/>
        <w:spacing w:line="276" w:lineRule="auto"/>
        <w:rPr>
          <w:rFonts w:ascii="Source Han Sans CN Regular" w:eastAsia="Source Han Sans CN Regular" w:hAnsi="Source Han Sans CN Regular" w:cs="Calibri"/>
          <w:b/>
          <w:color w:val="000000"/>
          <w:sz w:val="36"/>
          <w:szCs w:val="40"/>
          <w:lang w:val="es-ES"/>
        </w:rPr>
      </w:pPr>
      <w:r w:rsidRPr="004C2263">
        <w:rPr>
          <w:rFonts w:ascii="Source Han Sans CN Regular" w:eastAsia="Source Han Sans CN Regular" w:hAnsi="Source Han Sans CN Regular" w:cs="Calibri"/>
          <w:b/>
          <w:color w:val="000000"/>
          <w:sz w:val="36"/>
          <w:szCs w:val="40"/>
          <w:lang w:val="es-ES"/>
        </w:rPr>
        <w:t>Monitor de sa</w:t>
      </w:r>
      <w:r w:rsidR="00542C7B">
        <w:rPr>
          <w:rFonts w:ascii="Source Han Sans CN Regular" w:eastAsia="Source Han Sans CN Regular" w:hAnsi="Source Han Sans CN Regular" w:cs="Calibri"/>
          <w:b/>
          <w:color w:val="000000"/>
          <w:sz w:val="36"/>
          <w:szCs w:val="40"/>
          <w:lang w:val="es-ES"/>
        </w:rPr>
        <w:t xml:space="preserve">úde </w:t>
      </w:r>
    </w:p>
    <w:p w14:paraId="6255DBC4" w14:textId="77777777" w:rsidR="00542C7B" w:rsidRPr="00F21B5D" w:rsidRDefault="00542C7B" w:rsidP="00542C7B">
      <w:pPr>
        <w:pStyle w:val="Default"/>
        <w:rPr>
          <w:rFonts w:ascii="Source Han Sans CN Regular" w:eastAsia="Source Han Sans CN Regular" w:hAnsi="Source Han Sans CN Regular"/>
          <w:sz w:val="36"/>
          <w:szCs w:val="40"/>
        </w:rPr>
      </w:pPr>
      <w:r>
        <w:rPr>
          <w:rFonts w:ascii="Source Han Sans CN Regular" w:eastAsia="Source Han Sans CN Regular" w:hAnsi="Source Han Sans CN Regular"/>
          <w:sz w:val="36"/>
          <w:szCs w:val="40"/>
        </w:rPr>
        <w:t>Se esta função estiver ativada, o smartwatch mede automaticamente a frequência cardíaca.</w:t>
      </w:r>
    </w:p>
    <w:p w14:paraId="4F3A52FE" w14:textId="0B8EBAEF" w:rsidR="00EF0632" w:rsidRDefault="00EF0632" w:rsidP="00EF0632">
      <w:pPr>
        <w:pStyle w:val="Default"/>
        <w:rPr>
          <w:rFonts w:ascii="Source Han Sans CN Regular" w:eastAsia="Source Han Sans CN Regular" w:hAnsi="Source Han Sans CN Regular"/>
          <w:sz w:val="36"/>
          <w:szCs w:val="40"/>
        </w:rPr>
      </w:pPr>
    </w:p>
    <w:p w14:paraId="2E8B7D22" w14:textId="77777777" w:rsidR="00EF0632" w:rsidRDefault="00EF0632" w:rsidP="00EF0632">
      <w:pPr>
        <w:pStyle w:val="Default"/>
        <w:rPr>
          <w:rFonts w:ascii="Source Han Sans CN Regular" w:eastAsia="Source Han Sans CN Regular" w:hAnsi="Source Han Sans CN Regular"/>
          <w:sz w:val="36"/>
          <w:szCs w:val="40"/>
        </w:rPr>
      </w:pPr>
      <w:r w:rsidRPr="00187614">
        <w:rPr>
          <w:rFonts w:ascii="Source Han Sans CN Regular" w:eastAsia="Source Han Sans CN Regular" w:hAnsi="Source Han Sans CN Regular"/>
          <w:b/>
          <w:sz w:val="36"/>
          <w:szCs w:val="40"/>
        </w:rPr>
        <w:t>Reiniciar</w:t>
      </w:r>
    </w:p>
    <w:p w14:paraId="3FCCE7CD" w14:textId="4AA6C40B" w:rsidR="00542C7B" w:rsidRDefault="00542C7B" w:rsidP="00EF0632">
      <w:pPr>
        <w:pStyle w:val="Default"/>
        <w:rPr>
          <w:rFonts w:ascii="Source Han Sans CN Regular" w:eastAsia="Source Han Sans CN Regular" w:hAnsi="Source Han Sans CN Regular"/>
          <w:sz w:val="36"/>
          <w:szCs w:val="12"/>
        </w:rPr>
      </w:pPr>
      <w:r>
        <w:rPr>
          <w:rFonts w:ascii="Source Han Sans CN Regular" w:eastAsia="Source Han Sans CN Regular" w:hAnsi="Source Han Sans CN Regular"/>
          <w:sz w:val="36"/>
          <w:szCs w:val="12"/>
        </w:rPr>
        <w:t>Reestabelece o smartwatch às configurações de fábrica. Esta função apaga todos os dados guardados no smartwatch.</w:t>
      </w:r>
    </w:p>
    <w:p w14:paraId="7ABBCA16" w14:textId="77777777" w:rsidR="00542C7B" w:rsidRDefault="00542C7B" w:rsidP="00EF0632">
      <w:pPr>
        <w:pStyle w:val="Default"/>
        <w:rPr>
          <w:rFonts w:ascii="Source Han Sans CN Regular" w:eastAsia="Source Han Sans CN Regular" w:hAnsi="Source Han Sans CN Regular"/>
          <w:b/>
          <w:sz w:val="36"/>
          <w:szCs w:val="40"/>
        </w:rPr>
      </w:pPr>
    </w:p>
    <w:p w14:paraId="6D8D80E4" w14:textId="77777777" w:rsidR="00542C7B" w:rsidRPr="00FC45EB" w:rsidRDefault="00542C7B" w:rsidP="00542C7B">
      <w:pPr>
        <w:pStyle w:val="Default"/>
        <w:rPr>
          <w:rFonts w:ascii="Source Han Sans CN Regular" w:eastAsia="Source Han Sans CN Regular" w:hAnsi="Source Han Sans CN Regular"/>
          <w:b/>
          <w:sz w:val="36"/>
          <w:szCs w:val="40"/>
          <w:lang w:val="en-US"/>
        </w:rPr>
      </w:pPr>
      <w:r w:rsidRPr="00FC45EB">
        <w:rPr>
          <w:rFonts w:ascii="Source Han Sans CN Regular" w:eastAsia="Source Han Sans CN Regular" w:hAnsi="Source Han Sans CN Regular"/>
          <w:b/>
          <w:sz w:val="36"/>
          <w:szCs w:val="40"/>
          <w:lang w:val="en-US"/>
        </w:rPr>
        <w:t xml:space="preserve">Girar </w:t>
      </w:r>
      <w:r>
        <w:rPr>
          <w:rFonts w:ascii="Source Han Sans CN Regular" w:eastAsia="Source Han Sans CN Regular" w:hAnsi="Source Han Sans CN Regular"/>
          <w:b/>
          <w:sz w:val="36"/>
          <w:szCs w:val="40"/>
          <w:lang w:val="en-US"/>
        </w:rPr>
        <w:t>o pulso para ligar o ecrã</w:t>
      </w:r>
    </w:p>
    <w:p w14:paraId="6896899C" w14:textId="77777777" w:rsidR="00542C7B" w:rsidRPr="00FC45EB" w:rsidRDefault="00542C7B" w:rsidP="00542C7B">
      <w:pPr>
        <w:pStyle w:val="Default"/>
        <w:rPr>
          <w:rFonts w:ascii="Source Han Sans CN Regular" w:eastAsia="Source Han Sans CN Regular" w:hAnsi="Source Han Sans CN Regular"/>
          <w:sz w:val="36"/>
          <w:szCs w:val="40"/>
          <w:lang w:val="en-US"/>
        </w:rPr>
      </w:pPr>
      <w:r>
        <w:rPr>
          <w:rFonts w:ascii="Source Han Sans CN Regular" w:eastAsia="Source Han Sans CN Regular" w:hAnsi="Source Han Sans CN Regular"/>
          <w:sz w:val="36"/>
          <w:szCs w:val="40"/>
          <w:lang w:val="en-US"/>
        </w:rPr>
        <w:t>Se esta função estiver ativada, o ecrã do smart watch liga quando girar o pulso.</w:t>
      </w:r>
    </w:p>
    <w:p w14:paraId="6392599D" w14:textId="28766BF2" w:rsidR="00EF0632" w:rsidRDefault="00EF0632" w:rsidP="00BF1925">
      <w:pPr>
        <w:rPr>
          <w:rFonts w:ascii="Source Han Sans CN Regular" w:eastAsia="Source Han Sans CN Regular" w:hAnsi="Source Han Sans CN Regular" w:cs="Calibri"/>
          <w:color w:val="000000"/>
          <w:sz w:val="36"/>
          <w:szCs w:val="12"/>
          <w:lang w:val="es-ES"/>
        </w:rPr>
      </w:pPr>
    </w:p>
    <w:p w14:paraId="142702D9" w14:textId="412CC141" w:rsidR="00540EF9" w:rsidRPr="00F9248E" w:rsidRDefault="00542C7B" w:rsidP="00540EF9">
      <w:pPr>
        <w:pStyle w:val="Default"/>
        <w:rPr>
          <w:rFonts w:ascii="Source Han Sans CN Regular" w:eastAsia="Source Han Sans CN Regular" w:hAnsi="Source Han Sans CN Regular"/>
          <w:sz w:val="36"/>
          <w:szCs w:val="40"/>
        </w:rPr>
      </w:pPr>
      <w:r>
        <w:rPr>
          <w:rFonts w:ascii="Source Han Sans CN Regular" w:eastAsia="Source Han Sans CN Regular" w:hAnsi="Source Han Sans CN Regular"/>
          <w:b/>
          <w:sz w:val="36"/>
          <w:szCs w:val="40"/>
        </w:rPr>
        <w:t>Lembrete</w:t>
      </w:r>
      <w:r w:rsidR="00540EF9">
        <w:rPr>
          <w:rFonts w:ascii="Source Han Sans CN Regular" w:eastAsia="Source Han Sans CN Regular" w:hAnsi="Source Han Sans CN Regular"/>
          <w:b/>
          <w:sz w:val="36"/>
          <w:szCs w:val="40"/>
        </w:rPr>
        <w:t xml:space="preserve"> de b</w:t>
      </w:r>
      <w:r w:rsidR="00540EF9" w:rsidRPr="00F9248E">
        <w:rPr>
          <w:rFonts w:ascii="Source Han Sans CN Regular" w:eastAsia="Source Han Sans CN Regular" w:hAnsi="Source Han Sans CN Regular"/>
          <w:b/>
          <w:sz w:val="36"/>
          <w:szCs w:val="40"/>
        </w:rPr>
        <w:t xml:space="preserve">eber </w:t>
      </w:r>
      <w:r>
        <w:rPr>
          <w:rFonts w:ascii="Source Han Sans CN Regular" w:eastAsia="Source Han Sans CN Regular" w:hAnsi="Source Han Sans CN Regular"/>
          <w:b/>
          <w:sz w:val="36"/>
          <w:szCs w:val="40"/>
        </w:rPr>
        <w:t>á</w:t>
      </w:r>
      <w:r w:rsidR="00540EF9" w:rsidRPr="00F9248E">
        <w:rPr>
          <w:rFonts w:ascii="Source Han Sans CN Regular" w:eastAsia="Source Han Sans CN Regular" w:hAnsi="Source Han Sans CN Regular"/>
          <w:b/>
          <w:sz w:val="36"/>
          <w:szCs w:val="40"/>
        </w:rPr>
        <w:t>gua</w:t>
      </w:r>
      <w:r w:rsidR="00540EF9" w:rsidRPr="00F9248E">
        <w:rPr>
          <w:rFonts w:ascii="Source Han Sans CN Regular" w:eastAsia="Source Han Sans CN Regular" w:hAnsi="Source Han Sans CN Regular"/>
          <w:sz w:val="36"/>
          <w:szCs w:val="40"/>
        </w:rPr>
        <w:t xml:space="preserve"> </w:t>
      </w:r>
    </w:p>
    <w:p w14:paraId="37A4FE72" w14:textId="28E1D3FD" w:rsidR="00540EF9" w:rsidRPr="00F9248E" w:rsidRDefault="00542C7B" w:rsidP="00540EF9">
      <w:pPr>
        <w:pStyle w:val="Default"/>
        <w:rPr>
          <w:rFonts w:ascii="Source Han Sans CN Regular" w:eastAsia="Source Han Sans CN Regular" w:hAnsi="Source Han Sans CN Regular"/>
          <w:b/>
          <w:sz w:val="36"/>
          <w:szCs w:val="40"/>
        </w:rPr>
      </w:pPr>
      <w:r>
        <w:rPr>
          <w:rFonts w:ascii="Source Han Sans CN Regular" w:eastAsia="Source Han Sans CN Regular" w:hAnsi="Source Han Sans CN Regular"/>
          <w:sz w:val="36"/>
          <w:szCs w:val="40"/>
        </w:rPr>
        <w:t>Se esta função estiver ativada, o smartwatch vibra e mostra o ícone de beber água para o recordar que beba água durante o dia.</w:t>
      </w:r>
    </w:p>
    <w:p w14:paraId="70A64EC7" w14:textId="37291504" w:rsidR="00540EF9" w:rsidRPr="00540EF9" w:rsidRDefault="00540EF9" w:rsidP="00EF0632">
      <w:pPr>
        <w:widowControl/>
        <w:spacing w:after="200"/>
        <w:rPr>
          <w:rFonts w:ascii="Source Han Sans CN Regular" w:eastAsia="Source Han Sans CN Regular" w:hAnsi="Source Han Sans CN Regular"/>
          <w:sz w:val="36"/>
          <w:szCs w:val="40"/>
          <w:lang w:val="es-ES"/>
        </w:rPr>
      </w:pPr>
    </w:p>
    <w:p w14:paraId="527A3B5B" w14:textId="7A8598EC" w:rsidR="00540EF9" w:rsidRPr="00F9248E" w:rsidRDefault="00540EF9" w:rsidP="00540EF9">
      <w:pPr>
        <w:rPr>
          <w:rFonts w:ascii="Source Han Sans CN Regular" w:eastAsia="Source Han Sans CN Regular" w:hAnsi="Source Han Sans CN Regular" w:cs="Calibri"/>
          <w:b/>
          <w:bCs/>
          <w:color w:val="000000"/>
          <w:sz w:val="36"/>
          <w:szCs w:val="40"/>
          <w:lang w:val="es-ES"/>
        </w:rPr>
      </w:pPr>
      <w:r w:rsidRPr="00F9248E">
        <w:rPr>
          <w:rFonts w:ascii="Source Han Sans CN Regular" w:eastAsia="Source Han Sans CN Regular" w:hAnsi="Source Han Sans CN Regular" w:cs="Calibri"/>
          <w:b/>
          <w:bCs/>
          <w:color w:val="000000"/>
          <w:sz w:val="36"/>
          <w:szCs w:val="40"/>
          <w:lang w:val="es-ES"/>
        </w:rPr>
        <w:t>As</w:t>
      </w:r>
      <w:r w:rsidR="009623AF">
        <w:rPr>
          <w:rFonts w:ascii="Source Han Sans CN Regular" w:eastAsia="Source Han Sans CN Regular" w:hAnsi="Source Han Sans CN Regular" w:cs="Calibri"/>
          <w:b/>
          <w:bCs/>
          <w:color w:val="000000"/>
          <w:sz w:val="36"/>
          <w:szCs w:val="40"/>
          <w:lang w:val="es-ES"/>
        </w:rPr>
        <w:t>s</w:t>
      </w:r>
      <w:r w:rsidRPr="00F9248E">
        <w:rPr>
          <w:rFonts w:ascii="Source Han Sans CN Regular" w:eastAsia="Source Han Sans CN Regular" w:hAnsi="Source Han Sans CN Regular" w:cs="Calibri"/>
          <w:b/>
          <w:bCs/>
          <w:color w:val="000000"/>
          <w:sz w:val="36"/>
          <w:szCs w:val="40"/>
          <w:lang w:val="es-ES"/>
        </w:rPr>
        <w:t>istente fem</w:t>
      </w:r>
      <w:r w:rsidR="009623AF">
        <w:rPr>
          <w:rFonts w:ascii="Source Han Sans CN Regular" w:eastAsia="Source Han Sans CN Regular" w:hAnsi="Source Han Sans CN Regular" w:cs="Calibri"/>
          <w:b/>
          <w:bCs/>
          <w:color w:val="000000"/>
          <w:sz w:val="36"/>
          <w:szCs w:val="40"/>
          <w:lang w:val="es-ES"/>
        </w:rPr>
        <w:t>i</w:t>
      </w:r>
      <w:r w:rsidRPr="00F9248E">
        <w:rPr>
          <w:rFonts w:ascii="Source Han Sans CN Regular" w:eastAsia="Source Han Sans CN Regular" w:hAnsi="Source Han Sans CN Regular" w:cs="Calibri"/>
          <w:b/>
          <w:bCs/>
          <w:color w:val="000000"/>
          <w:sz w:val="36"/>
          <w:szCs w:val="40"/>
          <w:lang w:val="es-ES"/>
        </w:rPr>
        <w:t>nino</w:t>
      </w:r>
    </w:p>
    <w:p w14:paraId="3E180382" w14:textId="10B9BA68" w:rsidR="00540EF9" w:rsidRDefault="009623AF" w:rsidP="00EF0632">
      <w:pPr>
        <w:widowControl/>
        <w:spacing w:after="200"/>
        <w:rPr>
          <w:rFonts w:ascii="Source Han Sans CN Regular" w:eastAsia="Source Han Sans CN Regular" w:hAnsi="Source Han Sans CN Regular" w:cs="Calibri"/>
          <w:color w:val="000000"/>
          <w:sz w:val="36"/>
          <w:szCs w:val="40"/>
          <w:lang w:val="es-ES"/>
        </w:rPr>
      </w:pPr>
      <w:r>
        <w:rPr>
          <w:rFonts w:ascii="Source Han Sans CN Regular" w:eastAsia="Source Han Sans CN Regular" w:hAnsi="Source Han Sans CN Regular" w:cs="Calibri"/>
          <w:color w:val="000000"/>
          <w:sz w:val="36"/>
          <w:szCs w:val="40"/>
          <w:lang w:val="es-ES"/>
        </w:rPr>
        <w:t>Pode configurar e consultar um calendário com os seus períodos menstruais. Também pode configurar lembretes para os diferentes períodos (o smartwatch vibra e mostra o ícone do período menstrual no primeiro dia do período).</w:t>
      </w:r>
    </w:p>
    <w:p w14:paraId="502572B4" w14:textId="77777777" w:rsidR="00540EF9" w:rsidRDefault="00540EF9" w:rsidP="00540EF9">
      <w:pPr>
        <w:rPr>
          <w:rFonts w:ascii="Source Han Sans CN Regular" w:eastAsia="Source Han Sans CN Regular" w:hAnsi="Source Han Sans CN Regular"/>
          <w:b/>
          <w:sz w:val="36"/>
          <w:szCs w:val="40"/>
          <w:lang w:val="es-ES"/>
        </w:rPr>
      </w:pPr>
    </w:p>
    <w:p w14:paraId="699F198C" w14:textId="77777777" w:rsidR="009623AF" w:rsidRPr="004C2263" w:rsidRDefault="009623AF" w:rsidP="009623AF">
      <w:pPr>
        <w:rPr>
          <w:rFonts w:ascii="Source Han Sans CN Regular" w:eastAsia="Source Han Sans CN Regular" w:hAnsi="Source Han Sans CN Regular"/>
          <w:b/>
          <w:sz w:val="36"/>
          <w:szCs w:val="40"/>
          <w:lang w:val="es-ES"/>
        </w:rPr>
      </w:pPr>
      <w:r w:rsidRPr="004C2263">
        <w:rPr>
          <w:rFonts w:ascii="Source Han Sans CN Regular" w:eastAsia="Source Han Sans CN Regular" w:hAnsi="Source Han Sans CN Regular"/>
          <w:b/>
          <w:sz w:val="36"/>
          <w:szCs w:val="40"/>
          <w:lang w:val="es-ES"/>
        </w:rPr>
        <w:t>Atualiza</w:t>
      </w:r>
      <w:r>
        <w:rPr>
          <w:rFonts w:ascii="Source Han Sans CN Regular" w:eastAsia="Source Han Sans CN Regular" w:hAnsi="Source Han Sans CN Regular"/>
          <w:b/>
          <w:sz w:val="36"/>
          <w:szCs w:val="40"/>
          <w:lang w:val="es-ES"/>
        </w:rPr>
        <w:t>ção</w:t>
      </w:r>
      <w:r w:rsidRPr="004C2263">
        <w:rPr>
          <w:rFonts w:ascii="Source Han Sans CN Regular" w:eastAsia="Source Han Sans CN Regular" w:hAnsi="Source Han Sans CN Regular"/>
          <w:b/>
          <w:sz w:val="36"/>
          <w:szCs w:val="40"/>
          <w:lang w:val="es-ES"/>
        </w:rPr>
        <w:t xml:space="preserve"> de firmware</w:t>
      </w:r>
    </w:p>
    <w:p w14:paraId="17A3F5C4" w14:textId="77777777" w:rsidR="009623AF" w:rsidRPr="009A563C" w:rsidRDefault="009623AF" w:rsidP="009623AF">
      <w:pPr>
        <w:rPr>
          <w:rFonts w:ascii="Source Han Sans CN Regular" w:eastAsia="Source Han Sans CN Regular" w:hAnsi="Source Han Sans CN Regular"/>
          <w:sz w:val="36"/>
          <w:szCs w:val="40"/>
        </w:rPr>
      </w:pPr>
      <w:r>
        <w:rPr>
          <w:rFonts w:ascii="Source Han Sans CN Regular" w:eastAsia="Source Han Sans CN Regular" w:hAnsi="Source Han Sans CN Regular"/>
          <w:sz w:val="36"/>
          <w:szCs w:val="12"/>
          <w:lang w:val="es-ES"/>
        </w:rPr>
        <w:t>Se existir uma nova versão de firmware do smartwatch, pode atualizar para a última versão.</w:t>
      </w:r>
    </w:p>
    <w:p w14:paraId="175B2374" w14:textId="36475545" w:rsidR="002B0E2F" w:rsidRDefault="002B0E2F" w:rsidP="009623AF">
      <w:pPr>
        <w:rPr>
          <w:rFonts w:ascii="Source Han Sans CN Regular" w:eastAsia="Source Han Sans CN Regular" w:hAnsi="Source Han Sans CN Regular"/>
          <w:sz w:val="36"/>
          <w:szCs w:val="40"/>
        </w:rPr>
      </w:pPr>
    </w:p>
    <w:sectPr w:rsidR="002B0E2F" w:rsidSect="00FC45EB">
      <w:pgSz w:w="11907" w:h="16839" w:code="9"/>
      <w:pgMar w:top="993" w:right="1080" w:bottom="426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Han Sans CN Regular">
    <w:altName w:val="Yu Gothic"/>
    <w:panose1 w:val="00000000000000000000"/>
    <w:charset w:val="80"/>
    <w:family w:val="swiss"/>
    <w:notTrueType/>
    <w:pitch w:val="variable"/>
    <w:sig w:usb0="20000207" w:usb1="2ADF3C10" w:usb2="00000016" w:usb3="00000000" w:csb0="0006010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44F7"/>
    <w:multiLevelType w:val="hybridMultilevel"/>
    <w:tmpl w:val="2464624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DC284E"/>
    <w:multiLevelType w:val="hybridMultilevel"/>
    <w:tmpl w:val="8E3AB89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300F59"/>
    <w:multiLevelType w:val="hybridMultilevel"/>
    <w:tmpl w:val="DEBEDA58"/>
    <w:lvl w:ilvl="0" w:tplc="4BB017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741AB"/>
    <w:multiLevelType w:val="hybridMultilevel"/>
    <w:tmpl w:val="D940196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9214A3"/>
    <w:multiLevelType w:val="hybridMultilevel"/>
    <w:tmpl w:val="EB3CE66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606721"/>
    <w:multiLevelType w:val="hybridMultilevel"/>
    <w:tmpl w:val="32E040E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A404EF"/>
    <w:multiLevelType w:val="hybridMultilevel"/>
    <w:tmpl w:val="DD1C04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B49A1"/>
    <w:multiLevelType w:val="hybridMultilevel"/>
    <w:tmpl w:val="CE5405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787C83"/>
    <w:multiLevelType w:val="hybridMultilevel"/>
    <w:tmpl w:val="1626F3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AC77A4"/>
    <w:multiLevelType w:val="hybridMultilevel"/>
    <w:tmpl w:val="1D50ED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DB4940"/>
    <w:multiLevelType w:val="hybridMultilevel"/>
    <w:tmpl w:val="BA7EF8B6"/>
    <w:lvl w:ilvl="0" w:tplc="5DB0B4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0D0DCA"/>
    <w:multiLevelType w:val="hybridMultilevel"/>
    <w:tmpl w:val="419096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1F45F7"/>
    <w:multiLevelType w:val="hybridMultilevel"/>
    <w:tmpl w:val="D7B24CD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2DE4F28">
      <w:start w:val="1"/>
      <w:numFmt w:val="bullet"/>
      <w:lvlText w:val="o"/>
      <w:lvlJc w:val="left"/>
      <w:pPr>
        <w:ind w:left="1080" w:hanging="360"/>
      </w:pPr>
      <w:rPr>
        <w:rFonts w:ascii="Source Han Sans CN Regular" w:eastAsia="Source Han Sans CN Regular" w:hAnsi="Source Han Sans CN Regular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2E97481"/>
    <w:multiLevelType w:val="hybridMultilevel"/>
    <w:tmpl w:val="799499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547E08"/>
    <w:multiLevelType w:val="hybridMultilevel"/>
    <w:tmpl w:val="93B2868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7692AE1"/>
    <w:multiLevelType w:val="hybridMultilevel"/>
    <w:tmpl w:val="0D641244"/>
    <w:lvl w:ilvl="0" w:tplc="1084E4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752D30"/>
    <w:multiLevelType w:val="hybridMultilevel"/>
    <w:tmpl w:val="8432DB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702920"/>
    <w:multiLevelType w:val="hybridMultilevel"/>
    <w:tmpl w:val="B3A08B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8D6C72"/>
    <w:multiLevelType w:val="hybridMultilevel"/>
    <w:tmpl w:val="303A9C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E7563A"/>
    <w:multiLevelType w:val="hybridMultilevel"/>
    <w:tmpl w:val="8C422A4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C5D5E29"/>
    <w:multiLevelType w:val="hybridMultilevel"/>
    <w:tmpl w:val="A84E5392"/>
    <w:lvl w:ilvl="0" w:tplc="74D0D8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210075"/>
    <w:multiLevelType w:val="hybridMultilevel"/>
    <w:tmpl w:val="8318B1D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4"/>
  </w:num>
  <w:num w:numId="4">
    <w:abstractNumId w:val="16"/>
  </w:num>
  <w:num w:numId="5">
    <w:abstractNumId w:val="10"/>
  </w:num>
  <w:num w:numId="6">
    <w:abstractNumId w:val="21"/>
  </w:num>
  <w:num w:numId="7">
    <w:abstractNumId w:val="18"/>
  </w:num>
  <w:num w:numId="8">
    <w:abstractNumId w:val="20"/>
  </w:num>
  <w:num w:numId="9">
    <w:abstractNumId w:val="3"/>
  </w:num>
  <w:num w:numId="10">
    <w:abstractNumId w:val="9"/>
  </w:num>
  <w:num w:numId="11">
    <w:abstractNumId w:val="2"/>
  </w:num>
  <w:num w:numId="12">
    <w:abstractNumId w:val="1"/>
  </w:num>
  <w:num w:numId="13">
    <w:abstractNumId w:val="11"/>
  </w:num>
  <w:num w:numId="14">
    <w:abstractNumId w:val="19"/>
  </w:num>
  <w:num w:numId="15">
    <w:abstractNumId w:val="12"/>
  </w:num>
  <w:num w:numId="16">
    <w:abstractNumId w:val="0"/>
  </w:num>
  <w:num w:numId="17">
    <w:abstractNumId w:val="8"/>
  </w:num>
  <w:num w:numId="18">
    <w:abstractNumId w:val="4"/>
  </w:num>
  <w:num w:numId="19">
    <w:abstractNumId w:val="5"/>
  </w:num>
  <w:num w:numId="20">
    <w:abstractNumId w:val="17"/>
  </w:num>
  <w:num w:numId="21">
    <w:abstractNumId w:val="1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9BB"/>
    <w:rsid w:val="00033FE8"/>
    <w:rsid w:val="00040791"/>
    <w:rsid w:val="00066969"/>
    <w:rsid w:val="00083D27"/>
    <w:rsid w:val="00091129"/>
    <w:rsid w:val="00095391"/>
    <w:rsid w:val="000B4BB8"/>
    <w:rsid w:val="000C33F8"/>
    <w:rsid w:val="000D5C76"/>
    <w:rsid w:val="00101515"/>
    <w:rsid w:val="00111C94"/>
    <w:rsid w:val="001304DC"/>
    <w:rsid w:val="001328DE"/>
    <w:rsid w:val="0013677C"/>
    <w:rsid w:val="00136CC9"/>
    <w:rsid w:val="00175294"/>
    <w:rsid w:val="00186DBF"/>
    <w:rsid w:val="00187614"/>
    <w:rsid w:val="0019608D"/>
    <w:rsid w:val="00196BBA"/>
    <w:rsid w:val="001A3DE5"/>
    <w:rsid w:val="001E38B3"/>
    <w:rsid w:val="00200590"/>
    <w:rsid w:val="002046D2"/>
    <w:rsid w:val="00222A28"/>
    <w:rsid w:val="002525D6"/>
    <w:rsid w:val="00253A2B"/>
    <w:rsid w:val="00265C98"/>
    <w:rsid w:val="00272847"/>
    <w:rsid w:val="002A4FD4"/>
    <w:rsid w:val="002B0E2F"/>
    <w:rsid w:val="002B6CC1"/>
    <w:rsid w:val="00327802"/>
    <w:rsid w:val="00330F05"/>
    <w:rsid w:val="003562C5"/>
    <w:rsid w:val="00356F70"/>
    <w:rsid w:val="00357C1E"/>
    <w:rsid w:val="0037044E"/>
    <w:rsid w:val="00372F7D"/>
    <w:rsid w:val="00380546"/>
    <w:rsid w:val="00392AEA"/>
    <w:rsid w:val="00395DC5"/>
    <w:rsid w:val="003A0ED2"/>
    <w:rsid w:val="003C26D8"/>
    <w:rsid w:val="003D583C"/>
    <w:rsid w:val="003F4348"/>
    <w:rsid w:val="00400914"/>
    <w:rsid w:val="00426A01"/>
    <w:rsid w:val="00444493"/>
    <w:rsid w:val="00475115"/>
    <w:rsid w:val="00492840"/>
    <w:rsid w:val="004A043F"/>
    <w:rsid w:val="004A5C93"/>
    <w:rsid w:val="004A7B70"/>
    <w:rsid w:val="004B2383"/>
    <w:rsid w:val="004C2263"/>
    <w:rsid w:val="005163A1"/>
    <w:rsid w:val="00521326"/>
    <w:rsid w:val="00540EF9"/>
    <w:rsid w:val="00542C7B"/>
    <w:rsid w:val="005502EB"/>
    <w:rsid w:val="005A3FB7"/>
    <w:rsid w:val="005B4AFA"/>
    <w:rsid w:val="005C2C65"/>
    <w:rsid w:val="005E39FD"/>
    <w:rsid w:val="005F2CBB"/>
    <w:rsid w:val="006220B4"/>
    <w:rsid w:val="0063400A"/>
    <w:rsid w:val="00636865"/>
    <w:rsid w:val="006429CB"/>
    <w:rsid w:val="00660455"/>
    <w:rsid w:val="00662D63"/>
    <w:rsid w:val="006B1B38"/>
    <w:rsid w:val="006B4D2D"/>
    <w:rsid w:val="006C39F4"/>
    <w:rsid w:val="006C66F6"/>
    <w:rsid w:val="006C6EAB"/>
    <w:rsid w:val="006D3A62"/>
    <w:rsid w:val="006D534E"/>
    <w:rsid w:val="007017FF"/>
    <w:rsid w:val="007411A5"/>
    <w:rsid w:val="00761D6A"/>
    <w:rsid w:val="00797BAD"/>
    <w:rsid w:val="007A435B"/>
    <w:rsid w:val="007B4E3C"/>
    <w:rsid w:val="007B6333"/>
    <w:rsid w:val="007C5572"/>
    <w:rsid w:val="007E5D7C"/>
    <w:rsid w:val="007E6745"/>
    <w:rsid w:val="00830125"/>
    <w:rsid w:val="008337D9"/>
    <w:rsid w:val="0087079C"/>
    <w:rsid w:val="00876A68"/>
    <w:rsid w:val="00881E83"/>
    <w:rsid w:val="00886257"/>
    <w:rsid w:val="00892D0A"/>
    <w:rsid w:val="008B1D14"/>
    <w:rsid w:val="008B5EC7"/>
    <w:rsid w:val="008E0D3A"/>
    <w:rsid w:val="008E0F08"/>
    <w:rsid w:val="0090526B"/>
    <w:rsid w:val="009200E6"/>
    <w:rsid w:val="00947599"/>
    <w:rsid w:val="009527DB"/>
    <w:rsid w:val="009623AF"/>
    <w:rsid w:val="009656DA"/>
    <w:rsid w:val="0098435A"/>
    <w:rsid w:val="009A1E57"/>
    <w:rsid w:val="009B5E19"/>
    <w:rsid w:val="00A42285"/>
    <w:rsid w:val="00A52E71"/>
    <w:rsid w:val="00A6346D"/>
    <w:rsid w:val="00A901CC"/>
    <w:rsid w:val="00AB3ED0"/>
    <w:rsid w:val="00AB44F2"/>
    <w:rsid w:val="00AD6AED"/>
    <w:rsid w:val="00B0644A"/>
    <w:rsid w:val="00B32F2C"/>
    <w:rsid w:val="00B54C76"/>
    <w:rsid w:val="00B639BB"/>
    <w:rsid w:val="00B76365"/>
    <w:rsid w:val="00B81628"/>
    <w:rsid w:val="00B90953"/>
    <w:rsid w:val="00B90E45"/>
    <w:rsid w:val="00BC2B76"/>
    <w:rsid w:val="00BD33A6"/>
    <w:rsid w:val="00BE56E5"/>
    <w:rsid w:val="00BF1925"/>
    <w:rsid w:val="00C031AD"/>
    <w:rsid w:val="00C1246E"/>
    <w:rsid w:val="00C22CF7"/>
    <w:rsid w:val="00C462FF"/>
    <w:rsid w:val="00C5207C"/>
    <w:rsid w:val="00C53A94"/>
    <w:rsid w:val="00C61B75"/>
    <w:rsid w:val="00C8775F"/>
    <w:rsid w:val="00C919CD"/>
    <w:rsid w:val="00C954B3"/>
    <w:rsid w:val="00D64E40"/>
    <w:rsid w:val="00D704DB"/>
    <w:rsid w:val="00DB230C"/>
    <w:rsid w:val="00DB44CB"/>
    <w:rsid w:val="00E05510"/>
    <w:rsid w:val="00E11F8D"/>
    <w:rsid w:val="00E259C0"/>
    <w:rsid w:val="00E46E70"/>
    <w:rsid w:val="00E5671C"/>
    <w:rsid w:val="00E674CB"/>
    <w:rsid w:val="00E81EBD"/>
    <w:rsid w:val="00EC28F7"/>
    <w:rsid w:val="00EF0632"/>
    <w:rsid w:val="00EF4123"/>
    <w:rsid w:val="00EF427C"/>
    <w:rsid w:val="00F111FC"/>
    <w:rsid w:val="00F1258B"/>
    <w:rsid w:val="00F21B5D"/>
    <w:rsid w:val="00F3222B"/>
    <w:rsid w:val="00F41128"/>
    <w:rsid w:val="00F64F4F"/>
    <w:rsid w:val="00F7260F"/>
    <w:rsid w:val="00FA0F51"/>
    <w:rsid w:val="00FC0E90"/>
    <w:rsid w:val="00FC45EB"/>
    <w:rsid w:val="00FD2801"/>
    <w:rsid w:val="00FE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F0A8A"/>
  <w15:docId w15:val="{3F70CFF5-3E71-4609-B824-1EAED6AEB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91129"/>
    <w:pPr>
      <w:widowControl w:val="0"/>
      <w:spacing w:after="0" w:line="240" w:lineRule="auto"/>
    </w:pPr>
    <w:rPr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911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comGrelha">
    <w:name w:val="Table Grid"/>
    <w:basedOn w:val="Tabelanormal"/>
    <w:uiPriority w:val="59"/>
    <w:rsid w:val="00091129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091129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91129"/>
    <w:rPr>
      <w:rFonts w:ascii="Tahoma" w:hAnsi="Tahoma" w:cs="Tahoma"/>
      <w:sz w:val="16"/>
      <w:szCs w:val="16"/>
      <w:lang w:val="en-US"/>
    </w:rPr>
  </w:style>
  <w:style w:type="paragraph" w:customStyle="1" w:styleId="1">
    <w:name w:val="列出段落1"/>
    <w:basedOn w:val="Normal"/>
    <w:qFormat/>
    <w:rsid w:val="001328DE"/>
    <w:pPr>
      <w:widowControl/>
      <w:spacing w:after="200" w:line="276" w:lineRule="auto"/>
      <w:ind w:firstLine="200"/>
      <w:jc w:val="both"/>
    </w:pPr>
    <w:rPr>
      <w:rFonts w:eastAsiaTheme="minorEastAsia"/>
      <w:sz w:val="21"/>
      <w:szCs w:val="21"/>
      <w:lang w:eastAsia="zh-CN"/>
    </w:rPr>
  </w:style>
  <w:style w:type="paragraph" w:styleId="PargrafodaLista">
    <w:name w:val="List Paragraph"/>
    <w:basedOn w:val="Normal"/>
    <w:uiPriority w:val="34"/>
    <w:qFormat/>
    <w:rsid w:val="00965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6.emf"/><Relationship Id="rId7" Type="http://schemas.openxmlformats.org/officeDocument/2006/relationships/image" Target="media/image2.jpg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png"/><Relationship Id="rId24" Type="http://schemas.openxmlformats.org/officeDocument/2006/relationships/image" Target="media/image19.emf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23" Type="http://schemas.openxmlformats.org/officeDocument/2006/relationships/image" Target="media/image18.emf"/><Relationship Id="rId10" Type="http://schemas.openxmlformats.org/officeDocument/2006/relationships/image" Target="media/image5.png"/><Relationship Id="rId19" Type="http://schemas.openxmlformats.org/officeDocument/2006/relationships/image" Target="media/image14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image" Target="media/image17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E8F8A-A0C3-4244-89E6-7ECBFB41E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2150</Words>
  <Characters>11613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</dc:creator>
  <cp:lastModifiedBy>Sofia</cp:lastModifiedBy>
  <cp:revision>182</cp:revision>
  <cp:lastPrinted>2021-04-13T10:21:00Z</cp:lastPrinted>
  <dcterms:created xsi:type="dcterms:W3CDTF">2022-02-08T10:04:00Z</dcterms:created>
  <dcterms:modified xsi:type="dcterms:W3CDTF">2022-02-09T20:59:00Z</dcterms:modified>
</cp:coreProperties>
</file>